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81" w:rsidRPr="00532B81" w:rsidRDefault="00532B81" w:rsidP="00532B8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r w:rsidRPr="00532B81">
        <w:rPr>
          <w:rFonts w:ascii="Times New Roman" w:eastAsia="Times New Roman" w:hAnsi="Times New Roman" w:cs="Times New Roman"/>
          <w:b/>
          <w:bCs/>
          <w:color w:val="000000"/>
          <w:sz w:val="36"/>
          <w:szCs w:val="36"/>
          <w:lang w:val="en-US" w:eastAsia="ru-RU"/>
        </w:rPr>
        <w:t>MODELING SIGNAL PATHWAYS.</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sz w:val="27"/>
          <w:szCs w:val="27"/>
          <w:lang w:val="en-US" w:eastAsia="ru-RU"/>
        </w:rPr>
      </w:pPr>
      <w:r w:rsidRPr="00532B81">
        <w:rPr>
          <w:rFonts w:ascii="Times New Roman" w:eastAsia="Times New Roman" w:hAnsi="Times New Roman" w:cs="Times New Roman"/>
          <w:sz w:val="27"/>
          <w:szCs w:val="27"/>
          <w:lang w:val="en-US" w:eastAsia="ru-RU"/>
        </w:rPr>
        <w:t>BENTOLILA SIMONE</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sz w:val="27"/>
          <w:szCs w:val="27"/>
          <w:lang w:val="en-US" w:eastAsia="ru-RU"/>
        </w:rPr>
      </w:pPr>
      <w:r w:rsidRPr="00532B81">
        <w:rPr>
          <w:rFonts w:ascii="Times New Roman" w:eastAsia="Times New Roman" w:hAnsi="Times New Roman" w:cs="Times New Roman"/>
          <w:sz w:val="27"/>
          <w:szCs w:val="27"/>
          <w:lang w:val="en-US" w:eastAsia="ru-RU"/>
        </w:rPr>
        <w:t>IGM, university</w:t>
      </w:r>
      <w:bookmarkStart w:id="0" w:name="_GoBack"/>
      <w:bookmarkEnd w:id="0"/>
      <w:r w:rsidRPr="00532B81">
        <w:rPr>
          <w:rFonts w:ascii="Times New Roman" w:eastAsia="Times New Roman" w:hAnsi="Times New Roman" w:cs="Times New Roman"/>
          <w:sz w:val="27"/>
          <w:szCs w:val="27"/>
          <w:lang w:val="en-US" w:eastAsia="ru-RU"/>
        </w:rPr>
        <w:t xml:space="preserve"> Marne la </w:t>
      </w:r>
      <w:proofErr w:type="spellStart"/>
      <w:r w:rsidRPr="00532B81">
        <w:rPr>
          <w:rFonts w:ascii="Times New Roman" w:eastAsia="Times New Roman" w:hAnsi="Times New Roman" w:cs="Times New Roman"/>
          <w:sz w:val="27"/>
          <w:szCs w:val="27"/>
          <w:lang w:val="en-US" w:eastAsia="ru-RU"/>
        </w:rPr>
        <w:t>Vallee</w:t>
      </w:r>
      <w:proofErr w:type="spellEnd"/>
      <w:r w:rsidRPr="00532B81">
        <w:rPr>
          <w:rFonts w:ascii="Times New Roman" w:eastAsia="Times New Roman" w:hAnsi="Times New Roman" w:cs="Times New Roman"/>
          <w:sz w:val="27"/>
          <w:szCs w:val="27"/>
          <w:lang w:val="en-US" w:eastAsia="ru-RU"/>
        </w:rPr>
        <w:t xml:space="preserve"> - </w:t>
      </w:r>
      <w:proofErr w:type="gramStart"/>
      <w:r w:rsidRPr="00532B81">
        <w:rPr>
          <w:rFonts w:ascii="Times New Roman" w:eastAsia="Times New Roman" w:hAnsi="Times New Roman" w:cs="Times New Roman"/>
          <w:sz w:val="27"/>
          <w:szCs w:val="27"/>
          <w:lang w:val="en-US" w:eastAsia="ru-RU"/>
        </w:rPr>
        <w:t>2 rue</w:t>
      </w:r>
      <w:proofErr w:type="gramEnd"/>
      <w:r w:rsidRPr="00532B81">
        <w:rPr>
          <w:rFonts w:ascii="Times New Roman" w:eastAsia="Times New Roman" w:hAnsi="Times New Roman" w:cs="Times New Roman"/>
          <w:sz w:val="27"/>
          <w:szCs w:val="27"/>
          <w:lang w:val="en-US" w:eastAsia="ru-RU"/>
        </w:rPr>
        <w:t xml:space="preserve"> de la Butte </w:t>
      </w:r>
      <w:proofErr w:type="spellStart"/>
      <w:r w:rsidRPr="00532B81">
        <w:rPr>
          <w:rFonts w:ascii="Times New Roman" w:eastAsia="Times New Roman" w:hAnsi="Times New Roman" w:cs="Times New Roman"/>
          <w:sz w:val="27"/>
          <w:szCs w:val="27"/>
          <w:lang w:val="en-US" w:eastAsia="ru-RU"/>
        </w:rPr>
        <w:t>Verte</w:t>
      </w:r>
      <w:proofErr w:type="spellEnd"/>
      <w:r w:rsidRPr="00532B81">
        <w:rPr>
          <w:rFonts w:ascii="Times New Roman" w:eastAsia="Times New Roman" w:hAnsi="Times New Roman" w:cs="Times New Roman"/>
          <w:sz w:val="27"/>
          <w:szCs w:val="27"/>
          <w:lang w:val="en-US" w:eastAsia="ru-RU"/>
        </w:rPr>
        <w:t xml:space="preserve"> - 93166 Noisy le Grand </w:t>
      </w:r>
      <w:proofErr w:type="spellStart"/>
      <w:r w:rsidRPr="00532B81">
        <w:rPr>
          <w:rFonts w:ascii="Times New Roman" w:eastAsia="Times New Roman" w:hAnsi="Times New Roman" w:cs="Times New Roman"/>
          <w:sz w:val="27"/>
          <w:szCs w:val="27"/>
          <w:lang w:val="en-US" w:eastAsia="ru-RU"/>
        </w:rPr>
        <w:t>Cedex</w:t>
      </w:r>
      <w:proofErr w:type="spellEnd"/>
      <w:r w:rsidRPr="00532B81">
        <w:rPr>
          <w:rFonts w:ascii="Times New Roman" w:eastAsia="Times New Roman" w:hAnsi="Times New Roman" w:cs="Times New Roman"/>
          <w:sz w:val="27"/>
          <w:szCs w:val="27"/>
          <w:lang w:val="en-US" w:eastAsia="ru-RU"/>
        </w:rPr>
        <w:t xml:space="preserve"> - FRANCE</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sz w:val="27"/>
          <w:szCs w:val="27"/>
          <w:lang w:val="en-US" w:eastAsia="ru-RU"/>
        </w:rPr>
      </w:pPr>
      <w:r w:rsidRPr="00532B81">
        <w:rPr>
          <w:rFonts w:ascii="Times New Roman" w:eastAsia="Times New Roman" w:hAnsi="Times New Roman" w:cs="Times New Roman"/>
          <w:sz w:val="27"/>
          <w:szCs w:val="27"/>
          <w:lang w:val="en-US" w:eastAsia="ru-RU"/>
        </w:rPr>
        <w:t>e-mail:tolila@genethon.fr</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sz w:val="27"/>
          <w:szCs w:val="27"/>
          <w:lang w:val="en-US" w:eastAsia="ru-RU"/>
        </w:rPr>
        <w:t xml:space="preserve">Keywords: formal </w:t>
      </w:r>
      <w:r w:rsidRPr="00532B81">
        <w:rPr>
          <w:rFonts w:ascii="Times New Roman" w:eastAsia="Times New Roman" w:hAnsi="Times New Roman" w:cs="Times New Roman"/>
          <w:color w:val="000000"/>
          <w:sz w:val="27"/>
          <w:szCs w:val="27"/>
          <w:lang w:val="en-US" w:eastAsia="ru-RU"/>
        </w:rPr>
        <w:t>language, grammar, automata, cell signaling, transduction pathway</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The </w:t>
      </w:r>
      <w:proofErr w:type="gramStart"/>
      <w:r w:rsidRPr="00532B81">
        <w:rPr>
          <w:rFonts w:ascii="Times New Roman" w:eastAsia="Times New Roman" w:hAnsi="Times New Roman" w:cs="Times New Roman"/>
          <w:color w:val="000000"/>
          <w:sz w:val="27"/>
          <w:szCs w:val="27"/>
          <w:lang w:val="en-US" w:eastAsia="ru-RU"/>
        </w:rPr>
        <w:t>integration of the various types of cellular activities in a multicellular organism is mainly performed by the nervous system, the endocrine system and the immune system</w:t>
      </w:r>
      <w:proofErr w:type="gramEnd"/>
      <w:r w:rsidRPr="00532B81">
        <w:rPr>
          <w:rFonts w:ascii="Times New Roman" w:eastAsia="Times New Roman" w:hAnsi="Times New Roman" w:cs="Times New Roman"/>
          <w:color w:val="000000"/>
          <w:sz w:val="27"/>
          <w:szCs w:val="27"/>
          <w:lang w:val="en-US" w:eastAsia="ru-RU"/>
        </w:rPr>
        <w:t>.</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In </w:t>
      </w:r>
      <w:proofErr w:type="gramStart"/>
      <w:r w:rsidRPr="00532B81">
        <w:rPr>
          <w:rFonts w:ascii="Times New Roman" w:eastAsia="Times New Roman" w:hAnsi="Times New Roman" w:cs="Times New Roman"/>
          <w:color w:val="000000"/>
          <w:sz w:val="27"/>
          <w:szCs w:val="27"/>
          <w:lang w:val="en-US" w:eastAsia="ru-RU"/>
        </w:rPr>
        <w:t>fact</w:t>
      </w:r>
      <w:proofErr w:type="gramEnd"/>
      <w:r w:rsidRPr="00532B81">
        <w:rPr>
          <w:rFonts w:ascii="Times New Roman" w:eastAsia="Times New Roman" w:hAnsi="Times New Roman" w:cs="Times New Roman"/>
          <w:color w:val="000000"/>
          <w:sz w:val="27"/>
          <w:szCs w:val="27"/>
          <w:lang w:val="en-US" w:eastAsia="ru-RU"/>
        </w:rPr>
        <w:t xml:space="preserve"> although DNA is indispensable for the life of the cell, outside of the context of the living cell and the intercellular communications network, DNA is basically inert. Memory exists at </w:t>
      </w:r>
      <w:proofErr w:type="gramStart"/>
      <w:r w:rsidRPr="00532B81">
        <w:rPr>
          <w:rFonts w:ascii="Times New Roman" w:eastAsia="Times New Roman" w:hAnsi="Times New Roman" w:cs="Times New Roman"/>
          <w:color w:val="000000"/>
          <w:sz w:val="27"/>
          <w:szCs w:val="27"/>
          <w:lang w:val="en-US" w:eastAsia="ru-RU"/>
        </w:rPr>
        <w:t>2</w:t>
      </w:r>
      <w:proofErr w:type="gramEnd"/>
      <w:r w:rsidRPr="00532B81">
        <w:rPr>
          <w:rFonts w:ascii="Times New Roman" w:eastAsia="Times New Roman" w:hAnsi="Times New Roman" w:cs="Times New Roman"/>
          <w:color w:val="000000"/>
          <w:sz w:val="27"/>
          <w:szCs w:val="27"/>
          <w:lang w:val="en-US" w:eastAsia="ru-RU"/>
        </w:rPr>
        <w:t xml:space="preserve"> levels: the memory of the species which consists of the unchangeable DNA on one hand, and the active memory or short-term memory of each cell, which is its metabolic state at each instant. Enzymes constitute the short-term memory of the cell, its identity, and the network of indicators of what is going to happen. It is the same for the intercellular communications network.</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In </w:t>
      </w:r>
      <w:proofErr w:type="gramStart"/>
      <w:r w:rsidRPr="00532B81">
        <w:rPr>
          <w:rFonts w:ascii="Times New Roman" w:eastAsia="Times New Roman" w:hAnsi="Times New Roman" w:cs="Times New Roman"/>
          <w:color w:val="000000"/>
          <w:sz w:val="27"/>
          <w:szCs w:val="27"/>
          <w:lang w:val="en-US" w:eastAsia="ru-RU"/>
        </w:rPr>
        <w:t>fact</w:t>
      </w:r>
      <w:proofErr w:type="gramEnd"/>
      <w:r w:rsidRPr="00532B81">
        <w:rPr>
          <w:rFonts w:ascii="Times New Roman" w:eastAsia="Times New Roman" w:hAnsi="Times New Roman" w:cs="Times New Roman"/>
          <w:color w:val="000000"/>
          <w:sz w:val="27"/>
          <w:szCs w:val="27"/>
          <w:lang w:val="en-US" w:eastAsia="ru-RU"/>
        </w:rPr>
        <w:t xml:space="preserve"> DNA is indispensable to the life of the cell: during apoptosis, or programmed cell death, in which endonuclease enzymes which digest the cell's own DNA are activated, thus rendering the DNA unusable. DNA is necessary for life, it is a </w:t>
      </w:r>
      <w:proofErr w:type="gramStart"/>
      <w:r w:rsidRPr="00532B81">
        <w:rPr>
          <w:rFonts w:ascii="Times New Roman" w:eastAsia="Times New Roman" w:hAnsi="Times New Roman" w:cs="Times New Roman"/>
          <w:color w:val="000000"/>
          <w:sz w:val="27"/>
          <w:szCs w:val="27"/>
          <w:lang w:val="en-US" w:eastAsia="ru-RU"/>
        </w:rPr>
        <w:t>matrix which</w:t>
      </w:r>
      <w:proofErr w:type="gramEnd"/>
      <w:r w:rsidRPr="00532B81">
        <w:rPr>
          <w:rFonts w:ascii="Times New Roman" w:eastAsia="Times New Roman" w:hAnsi="Times New Roman" w:cs="Times New Roman"/>
          <w:color w:val="000000"/>
          <w:sz w:val="27"/>
          <w:szCs w:val="27"/>
          <w:lang w:val="en-US" w:eastAsia="ru-RU"/>
        </w:rPr>
        <w:t xml:space="preserve"> is read and interpreted by the cell according to its own identity, its own biochemical context and its environment. The identity of a differentiated cell is maintained by its metabolism; a </w:t>
      </w:r>
      <w:proofErr w:type="gramStart"/>
      <w:r w:rsidRPr="00532B81">
        <w:rPr>
          <w:rFonts w:ascii="Times New Roman" w:eastAsia="Times New Roman" w:hAnsi="Times New Roman" w:cs="Times New Roman"/>
          <w:color w:val="000000"/>
          <w:sz w:val="27"/>
          <w:szCs w:val="27"/>
          <w:lang w:val="en-US" w:eastAsia="ru-RU"/>
        </w:rPr>
        <w:t>cell which loses control of its regulation</w:t>
      </w:r>
      <w:proofErr w:type="gramEnd"/>
      <w:r w:rsidRPr="00532B81">
        <w:rPr>
          <w:rFonts w:ascii="Times New Roman" w:eastAsia="Times New Roman" w:hAnsi="Times New Roman" w:cs="Times New Roman"/>
          <w:color w:val="000000"/>
          <w:sz w:val="27"/>
          <w:szCs w:val="27"/>
          <w:lang w:val="en-US" w:eastAsia="ru-RU"/>
        </w:rPr>
        <w:t xml:space="preserve"> dedifferentiates and loses its identity. </w:t>
      </w:r>
      <w:proofErr w:type="gramStart"/>
      <w:r w:rsidRPr="00532B81">
        <w:rPr>
          <w:rFonts w:ascii="Times New Roman" w:eastAsia="Times New Roman" w:hAnsi="Times New Roman" w:cs="Times New Roman"/>
          <w:color w:val="000000"/>
          <w:sz w:val="27"/>
          <w:szCs w:val="27"/>
          <w:lang w:val="en-US" w:eastAsia="ru-RU"/>
        </w:rPr>
        <w:t xml:space="preserve">Enzymes activate or inhibit the metabolic and differentiation pathways in which the cell may engage (Figure 1): some enzymes regulate the expression of genes and the synthesis of proteins from the DNA template (both structural proteins and the enzymes themselves); while others enzymes </w:t>
      </w:r>
      <w:proofErr w:type="spellStart"/>
      <w:r w:rsidRPr="00532B81">
        <w:rPr>
          <w:rFonts w:ascii="Times New Roman" w:eastAsia="Times New Roman" w:hAnsi="Times New Roman" w:cs="Times New Roman"/>
          <w:color w:val="000000"/>
          <w:sz w:val="27"/>
          <w:szCs w:val="27"/>
          <w:lang w:val="en-US" w:eastAsia="ru-RU"/>
        </w:rPr>
        <w:t>catalyse</w:t>
      </w:r>
      <w:proofErr w:type="spellEnd"/>
      <w:r w:rsidRPr="00532B81">
        <w:rPr>
          <w:rFonts w:ascii="Times New Roman" w:eastAsia="Times New Roman" w:hAnsi="Times New Roman" w:cs="Times New Roman"/>
          <w:color w:val="000000"/>
          <w:sz w:val="27"/>
          <w:szCs w:val="27"/>
          <w:lang w:val="en-US" w:eastAsia="ru-RU"/>
        </w:rPr>
        <w:t xml:space="preserve"> metabolic reactions, anabolic, in which products required by the cell are synthesized, and catabolic in which substrates are degraded to elementary subunits with production of energy.</w:t>
      </w:r>
      <w:proofErr w:type="gramEnd"/>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lastRenderedPageBreak/>
        <w:t xml:space="preserve">Intercellular communications are mainly conducted by secreted proteins (ex: hormone, growth factors, cytokines, antibodies) and exogenous ligands (ex: antigen). These circulating substances transmit a signal to competent cells using trans-receptor proteins as intermediaries; the signal </w:t>
      </w:r>
      <w:proofErr w:type="gramStart"/>
      <w:r w:rsidRPr="00532B81">
        <w:rPr>
          <w:rFonts w:ascii="Times New Roman" w:eastAsia="Times New Roman" w:hAnsi="Times New Roman" w:cs="Times New Roman"/>
          <w:color w:val="000000"/>
          <w:sz w:val="27"/>
          <w:szCs w:val="27"/>
          <w:lang w:val="en-US" w:eastAsia="ru-RU"/>
        </w:rPr>
        <w:t>is then relayed</w:t>
      </w:r>
      <w:proofErr w:type="gramEnd"/>
      <w:r w:rsidRPr="00532B81">
        <w:rPr>
          <w:rFonts w:ascii="Times New Roman" w:eastAsia="Times New Roman" w:hAnsi="Times New Roman" w:cs="Times New Roman"/>
          <w:color w:val="000000"/>
          <w:sz w:val="27"/>
          <w:szCs w:val="27"/>
          <w:lang w:val="en-US" w:eastAsia="ru-RU"/>
        </w:rPr>
        <w:t xml:space="preserve"> to the interior of the cell by transduction by an enzymes cascade. The signal may be transmitted to the nuclear by transcription </w:t>
      </w:r>
      <w:proofErr w:type="gramStart"/>
      <w:r w:rsidRPr="00532B81">
        <w:rPr>
          <w:rFonts w:ascii="Times New Roman" w:eastAsia="Times New Roman" w:hAnsi="Times New Roman" w:cs="Times New Roman"/>
          <w:color w:val="000000"/>
          <w:sz w:val="27"/>
          <w:szCs w:val="27"/>
          <w:lang w:val="en-US" w:eastAsia="ru-RU"/>
        </w:rPr>
        <w:t>factors which</w:t>
      </w:r>
      <w:proofErr w:type="gramEnd"/>
      <w:r w:rsidRPr="00532B81">
        <w:rPr>
          <w:rFonts w:ascii="Times New Roman" w:eastAsia="Times New Roman" w:hAnsi="Times New Roman" w:cs="Times New Roman"/>
          <w:color w:val="000000"/>
          <w:sz w:val="27"/>
          <w:szCs w:val="27"/>
          <w:lang w:val="en-US" w:eastAsia="ru-RU"/>
        </w:rPr>
        <w:t xml:space="preserve"> provoke the expression or repression of a gene, or to the cytoplasm where a metabolic pathway may be activated or inactivated (Figure 1). Without the enzymes to promote a given pathway, reactions would occur, but would </w:t>
      </w:r>
      <w:proofErr w:type="spellStart"/>
      <w:r w:rsidRPr="00532B81">
        <w:rPr>
          <w:rFonts w:ascii="Times New Roman" w:eastAsia="Times New Roman" w:hAnsi="Times New Roman" w:cs="Times New Roman"/>
          <w:color w:val="000000"/>
          <w:sz w:val="27"/>
          <w:szCs w:val="27"/>
          <w:lang w:val="en-US" w:eastAsia="ru-RU"/>
        </w:rPr>
        <w:t>proced</w:t>
      </w:r>
      <w:proofErr w:type="spellEnd"/>
      <w:r w:rsidRPr="00532B81">
        <w:rPr>
          <w:rFonts w:ascii="Times New Roman" w:eastAsia="Times New Roman" w:hAnsi="Times New Roman" w:cs="Times New Roman"/>
          <w:color w:val="000000"/>
          <w:sz w:val="27"/>
          <w:szCs w:val="27"/>
          <w:lang w:val="en-US" w:eastAsia="ru-RU"/>
        </w:rPr>
        <w:t xml:space="preserve"> so slowly that the products of </w:t>
      </w:r>
      <w:proofErr w:type="spellStart"/>
      <w:r w:rsidRPr="00532B81">
        <w:rPr>
          <w:rFonts w:ascii="Times New Roman" w:eastAsia="Times New Roman" w:hAnsi="Times New Roman" w:cs="Times New Roman"/>
          <w:color w:val="000000"/>
          <w:sz w:val="27"/>
          <w:szCs w:val="27"/>
          <w:lang w:val="en-US" w:eastAsia="ru-RU"/>
        </w:rPr>
        <w:t>of</w:t>
      </w:r>
      <w:proofErr w:type="spellEnd"/>
      <w:r w:rsidRPr="00532B81">
        <w:rPr>
          <w:rFonts w:ascii="Times New Roman" w:eastAsia="Times New Roman" w:hAnsi="Times New Roman" w:cs="Times New Roman"/>
          <w:color w:val="000000"/>
          <w:sz w:val="27"/>
          <w:szCs w:val="27"/>
          <w:lang w:val="en-US" w:eastAsia="ru-RU"/>
        </w:rPr>
        <w:t xml:space="preserve"> a given reaction </w:t>
      </w:r>
      <w:proofErr w:type="gramStart"/>
      <w:r w:rsidRPr="00532B81">
        <w:rPr>
          <w:rFonts w:ascii="Times New Roman" w:eastAsia="Times New Roman" w:hAnsi="Times New Roman" w:cs="Times New Roman"/>
          <w:color w:val="000000"/>
          <w:sz w:val="27"/>
          <w:szCs w:val="27"/>
          <w:lang w:val="en-US" w:eastAsia="ru-RU"/>
        </w:rPr>
        <w:t>might be degraded</w:t>
      </w:r>
      <w:proofErr w:type="gramEnd"/>
      <w:r w:rsidRPr="00532B81">
        <w:rPr>
          <w:rFonts w:ascii="Times New Roman" w:eastAsia="Times New Roman" w:hAnsi="Times New Roman" w:cs="Times New Roman"/>
          <w:color w:val="000000"/>
          <w:sz w:val="27"/>
          <w:szCs w:val="27"/>
          <w:lang w:val="en-US" w:eastAsia="ru-RU"/>
        </w:rPr>
        <w:t xml:space="preserve"> before they could serve as substrates for the next reaction of the pathway. The progression of enzymes that serve as catalysts for a metabolic pathway form a code which switch on or off, these enzymes form the code for the metabolic pathway or word of the language.</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Molecules interact by contact and chemical interactions, a binding between two molecules may produce activation or inhibition of the catalytic site of one of the two molecules. This usually involves allosteric alteration or covalent modification by </w:t>
      </w:r>
      <w:proofErr w:type="spellStart"/>
      <w:r w:rsidRPr="00532B81">
        <w:rPr>
          <w:rFonts w:ascii="Times New Roman" w:eastAsia="Times New Roman" w:hAnsi="Times New Roman" w:cs="Times New Roman"/>
          <w:color w:val="000000"/>
          <w:sz w:val="27"/>
          <w:szCs w:val="27"/>
          <w:lang w:val="en-US" w:eastAsia="ru-RU"/>
        </w:rPr>
        <w:t>phosphorilation</w:t>
      </w:r>
      <w:proofErr w:type="spellEnd"/>
      <w:r w:rsidRPr="00532B81">
        <w:rPr>
          <w:rFonts w:ascii="Times New Roman" w:eastAsia="Times New Roman" w:hAnsi="Times New Roman" w:cs="Times New Roman"/>
          <w:color w:val="000000"/>
          <w:sz w:val="27"/>
          <w:szCs w:val="27"/>
          <w:lang w:val="en-US" w:eastAsia="ru-RU"/>
        </w:rPr>
        <w:t xml:space="preserve">. An enzyme can be described by these </w:t>
      </w:r>
      <w:proofErr w:type="gramStart"/>
      <w:r w:rsidRPr="00532B81">
        <w:rPr>
          <w:rFonts w:ascii="Times New Roman" w:eastAsia="Times New Roman" w:hAnsi="Times New Roman" w:cs="Times New Roman"/>
          <w:color w:val="000000"/>
          <w:sz w:val="27"/>
          <w:szCs w:val="27"/>
          <w:lang w:val="en-US" w:eastAsia="ru-RU"/>
        </w:rPr>
        <w:t>2</w:t>
      </w:r>
      <w:proofErr w:type="gramEnd"/>
      <w:r w:rsidRPr="00532B81">
        <w:rPr>
          <w:rFonts w:ascii="Times New Roman" w:eastAsia="Times New Roman" w:hAnsi="Times New Roman" w:cs="Times New Roman"/>
          <w:color w:val="000000"/>
          <w:sz w:val="27"/>
          <w:szCs w:val="27"/>
          <w:lang w:val="en-US" w:eastAsia="ru-RU"/>
        </w:rPr>
        <w:t xml:space="preserve"> sites: the catalytic site and the allosteric site. An inhibitor may bind to the catalytic site and block it (</w:t>
      </w:r>
      <w:proofErr w:type="spellStart"/>
      <w:r w:rsidRPr="00532B81">
        <w:rPr>
          <w:rFonts w:ascii="Times New Roman" w:eastAsia="Times New Roman" w:hAnsi="Times New Roman" w:cs="Times New Roman"/>
          <w:color w:val="000000"/>
          <w:sz w:val="27"/>
          <w:szCs w:val="27"/>
          <w:lang w:val="en-US" w:eastAsia="ru-RU"/>
        </w:rPr>
        <w:t>isosteric</w:t>
      </w:r>
      <w:proofErr w:type="spellEnd"/>
      <w:r w:rsidRPr="00532B81">
        <w:rPr>
          <w:rFonts w:ascii="Times New Roman" w:eastAsia="Times New Roman" w:hAnsi="Times New Roman" w:cs="Times New Roman"/>
          <w:color w:val="000000"/>
          <w:sz w:val="27"/>
          <w:szCs w:val="27"/>
          <w:lang w:val="en-US" w:eastAsia="ru-RU"/>
        </w:rPr>
        <w:t xml:space="preserve"> modification, inhibition of the catalytic site by an analog of the substrate) or to the allosteric site and cause a change in conformation which will activate the catalytic site. An </w:t>
      </w:r>
      <w:proofErr w:type="gramStart"/>
      <w:r w:rsidRPr="00532B81">
        <w:rPr>
          <w:rFonts w:ascii="Times New Roman" w:eastAsia="Times New Roman" w:hAnsi="Times New Roman" w:cs="Times New Roman"/>
          <w:color w:val="000000"/>
          <w:sz w:val="27"/>
          <w:szCs w:val="27"/>
          <w:lang w:val="en-US" w:eastAsia="ru-RU"/>
        </w:rPr>
        <w:t>enzyme which</w:t>
      </w:r>
      <w:proofErr w:type="gramEnd"/>
      <w:r w:rsidRPr="00532B81">
        <w:rPr>
          <w:rFonts w:ascii="Times New Roman" w:eastAsia="Times New Roman" w:hAnsi="Times New Roman" w:cs="Times New Roman"/>
          <w:color w:val="000000"/>
          <w:sz w:val="27"/>
          <w:szCs w:val="27"/>
          <w:lang w:val="en-US" w:eastAsia="ru-RU"/>
        </w:rPr>
        <w:t xml:space="preserve"> </w:t>
      </w:r>
      <w:proofErr w:type="spellStart"/>
      <w:r w:rsidRPr="00532B81">
        <w:rPr>
          <w:rFonts w:ascii="Times New Roman" w:eastAsia="Times New Roman" w:hAnsi="Times New Roman" w:cs="Times New Roman"/>
          <w:color w:val="000000"/>
          <w:sz w:val="27"/>
          <w:szCs w:val="27"/>
          <w:lang w:val="en-US" w:eastAsia="ru-RU"/>
        </w:rPr>
        <w:t>catalyse</w:t>
      </w:r>
      <w:proofErr w:type="spellEnd"/>
      <w:r w:rsidRPr="00532B81">
        <w:rPr>
          <w:rFonts w:ascii="Times New Roman" w:eastAsia="Times New Roman" w:hAnsi="Times New Roman" w:cs="Times New Roman"/>
          <w:color w:val="000000"/>
          <w:sz w:val="27"/>
          <w:szCs w:val="27"/>
          <w:lang w:val="en-US" w:eastAsia="ru-RU"/>
        </w:rPr>
        <w:t xml:space="preserve"> covalent binding (interconversion), usually by </w:t>
      </w:r>
      <w:proofErr w:type="spellStart"/>
      <w:r w:rsidRPr="00532B81">
        <w:rPr>
          <w:rFonts w:ascii="Times New Roman" w:eastAsia="Times New Roman" w:hAnsi="Times New Roman" w:cs="Times New Roman"/>
          <w:color w:val="000000"/>
          <w:sz w:val="27"/>
          <w:szCs w:val="27"/>
          <w:lang w:val="en-US" w:eastAsia="ru-RU"/>
        </w:rPr>
        <w:t>phosphorilation</w:t>
      </w:r>
      <w:proofErr w:type="spellEnd"/>
      <w:r w:rsidRPr="00532B81">
        <w:rPr>
          <w:rFonts w:ascii="Times New Roman" w:eastAsia="Times New Roman" w:hAnsi="Times New Roman" w:cs="Times New Roman"/>
          <w:color w:val="000000"/>
          <w:sz w:val="27"/>
          <w:szCs w:val="27"/>
          <w:lang w:val="en-US" w:eastAsia="ru-RU"/>
        </w:rPr>
        <w:t xml:space="preserve"> or </w:t>
      </w:r>
      <w:proofErr w:type="spellStart"/>
      <w:r w:rsidRPr="00532B81">
        <w:rPr>
          <w:rFonts w:ascii="Times New Roman" w:eastAsia="Times New Roman" w:hAnsi="Times New Roman" w:cs="Times New Roman"/>
          <w:color w:val="000000"/>
          <w:sz w:val="27"/>
          <w:szCs w:val="27"/>
          <w:lang w:val="en-US" w:eastAsia="ru-RU"/>
        </w:rPr>
        <w:t>dephosphorilation</w:t>
      </w:r>
      <w:proofErr w:type="spellEnd"/>
      <w:r w:rsidRPr="00532B81">
        <w:rPr>
          <w:rFonts w:ascii="Times New Roman" w:eastAsia="Times New Roman" w:hAnsi="Times New Roman" w:cs="Times New Roman"/>
          <w:color w:val="000000"/>
          <w:sz w:val="27"/>
          <w:szCs w:val="27"/>
          <w:lang w:val="en-US" w:eastAsia="ru-RU"/>
        </w:rPr>
        <w:t>, of another enzyme may cause activation or inactivation of the latter.</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In a previous paper (</w:t>
      </w:r>
      <w:proofErr w:type="spellStart"/>
      <w:r w:rsidRPr="00532B81">
        <w:rPr>
          <w:rFonts w:ascii="Times New Roman" w:eastAsia="Times New Roman" w:hAnsi="Times New Roman" w:cs="Times New Roman"/>
          <w:color w:val="000000"/>
          <w:sz w:val="27"/>
          <w:szCs w:val="27"/>
          <w:lang w:val="en-US" w:eastAsia="ru-RU"/>
        </w:rPr>
        <w:t>Bentolila</w:t>
      </w:r>
      <w:proofErr w:type="spellEnd"/>
      <w:r w:rsidRPr="00532B81">
        <w:rPr>
          <w:rFonts w:ascii="Times New Roman" w:eastAsia="Times New Roman" w:hAnsi="Times New Roman" w:cs="Times New Roman"/>
          <w:color w:val="000000"/>
          <w:sz w:val="27"/>
          <w:szCs w:val="27"/>
          <w:lang w:val="en-US" w:eastAsia="ru-RU"/>
        </w:rPr>
        <w:t xml:space="preserve">, 96) we described a context sensitive grammar which models the </w:t>
      </w:r>
      <w:proofErr w:type="gramStart"/>
      <w:r w:rsidRPr="00532B81">
        <w:rPr>
          <w:rFonts w:ascii="Times New Roman" w:eastAsia="Times New Roman" w:hAnsi="Times New Roman" w:cs="Times New Roman"/>
          <w:color w:val="000000"/>
          <w:sz w:val="27"/>
          <w:szCs w:val="27"/>
          <w:lang w:val="en-US" w:eastAsia="ru-RU"/>
        </w:rPr>
        <w:t>4</w:t>
      </w:r>
      <w:proofErr w:type="gramEnd"/>
      <w:r w:rsidRPr="00532B81">
        <w:rPr>
          <w:rFonts w:ascii="Times New Roman" w:eastAsia="Times New Roman" w:hAnsi="Times New Roman" w:cs="Times New Roman"/>
          <w:color w:val="000000"/>
          <w:sz w:val="27"/>
          <w:szCs w:val="27"/>
          <w:lang w:val="en-US" w:eastAsia="ru-RU"/>
        </w:rPr>
        <w:t xml:space="preserve"> main types of genes regulation. The proposed model considers two types of objects: transcriptional units on DNA and regulatory or structural proteins which </w:t>
      </w:r>
      <w:proofErr w:type="gramStart"/>
      <w:r w:rsidRPr="00532B81">
        <w:rPr>
          <w:rFonts w:ascii="Times New Roman" w:eastAsia="Times New Roman" w:hAnsi="Times New Roman" w:cs="Times New Roman"/>
          <w:color w:val="000000"/>
          <w:sz w:val="27"/>
          <w:szCs w:val="27"/>
          <w:lang w:val="en-US" w:eastAsia="ru-RU"/>
        </w:rPr>
        <w:t>are synthesized</w:t>
      </w:r>
      <w:proofErr w:type="gramEnd"/>
      <w:r w:rsidRPr="00532B81">
        <w:rPr>
          <w:rFonts w:ascii="Times New Roman" w:eastAsia="Times New Roman" w:hAnsi="Times New Roman" w:cs="Times New Roman"/>
          <w:color w:val="000000"/>
          <w:sz w:val="27"/>
          <w:szCs w:val="27"/>
          <w:lang w:val="en-US" w:eastAsia="ru-RU"/>
        </w:rPr>
        <w:t xml:space="preserve">, and which are, in the case of regulatory proteins, themselves destined to activate or repress other transcriptional units in a later phase. A transcriptional unit </w:t>
      </w:r>
      <w:proofErr w:type="gramStart"/>
      <w:r w:rsidRPr="00532B81">
        <w:rPr>
          <w:rFonts w:ascii="Times New Roman" w:eastAsia="Times New Roman" w:hAnsi="Times New Roman" w:cs="Times New Roman"/>
          <w:color w:val="000000"/>
          <w:sz w:val="27"/>
          <w:szCs w:val="27"/>
          <w:lang w:val="en-US" w:eastAsia="ru-RU"/>
        </w:rPr>
        <w:t>is described</w:t>
      </w:r>
      <w:proofErr w:type="gramEnd"/>
      <w:r w:rsidRPr="00532B81">
        <w:rPr>
          <w:rFonts w:ascii="Times New Roman" w:eastAsia="Times New Roman" w:hAnsi="Times New Roman" w:cs="Times New Roman"/>
          <w:color w:val="000000"/>
          <w:sz w:val="27"/>
          <w:szCs w:val="27"/>
          <w:lang w:val="en-US" w:eastAsia="ru-RU"/>
        </w:rPr>
        <w:t xml:space="preserve"> by the list of its active sites (operator, promoter, binding sites for transcription factors). A regulatory protein </w:t>
      </w:r>
      <w:proofErr w:type="gramStart"/>
      <w:r w:rsidRPr="00532B81">
        <w:rPr>
          <w:rFonts w:ascii="Times New Roman" w:eastAsia="Times New Roman" w:hAnsi="Times New Roman" w:cs="Times New Roman"/>
          <w:color w:val="000000"/>
          <w:sz w:val="27"/>
          <w:szCs w:val="27"/>
          <w:lang w:val="en-US" w:eastAsia="ru-RU"/>
        </w:rPr>
        <w:t>is described</w:t>
      </w:r>
      <w:proofErr w:type="gramEnd"/>
      <w:r w:rsidRPr="00532B81">
        <w:rPr>
          <w:rFonts w:ascii="Times New Roman" w:eastAsia="Times New Roman" w:hAnsi="Times New Roman" w:cs="Times New Roman"/>
          <w:color w:val="000000"/>
          <w:sz w:val="27"/>
          <w:szCs w:val="27"/>
          <w:lang w:val="en-US" w:eastAsia="ru-RU"/>
        </w:rPr>
        <w:t xml:space="preserve"> by the list of its active sites (binding domain, activation domain, binding domain for ligand). The DNA sites and the protein domains are the terminal symbols of the proposed grammar. The interaction of these proteins with the DNA, and in certain cases preliminary interactions between proteins, leads to one of two antagonistic actions: expression or repression of the transcriptional unit. These protein-protein and protein-DNA interactions </w:t>
      </w:r>
      <w:proofErr w:type="gramStart"/>
      <w:r w:rsidRPr="00532B81">
        <w:rPr>
          <w:rFonts w:ascii="Times New Roman" w:eastAsia="Times New Roman" w:hAnsi="Times New Roman" w:cs="Times New Roman"/>
          <w:color w:val="000000"/>
          <w:sz w:val="27"/>
          <w:szCs w:val="27"/>
          <w:lang w:val="en-US" w:eastAsia="ru-RU"/>
        </w:rPr>
        <w:t>are grouped</w:t>
      </w:r>
      <w:proofErr w:type="gramEnd"/>
      <w:r w:rsidRPr="00532B81">
        <w:rPr>
          <w:rFonts w:ascii="Times New Roman" w:eastAsia="Times New Roman" w:hAnsi="Times New Roman" w:cs="Times New Roman"/>
          <w:color w:val="000000"/>
          <w:sz w:val="27"/>
          <w:szCs w:val="27"/>
          <w:lang w:val="en-US" w:eastAsia="ru-RU"/>
        </w:rPr>
        <w:t xml:space="preserve"> into syntactic categories (induction, inhibition, initiation complex, repressor complex, activation complex) which are called biological binding operators. The expression/repression actions are described by grammar </w:t>
      </w:r>
      <w:proofErr w:type="gramStart"/>
      <w:r w:rsidRPr="00532B81">
        <w:rPr>
          <w:rFonts w:ascii="Times New Roman" w:eastAsia="Times New Roman" w:hAnsi="Times New Roman" w:cs="Times New Roman"/>
          <w:color w:val="000000"/>
          <w:sz w:val="27"/>
          <w:szCs w:val="27"/>
          <w:lang w:val="en-US" w:eastAsia="ru-RU"/>
        </w:rPr>
        <w:t>rules which</w:t>
      </w:r>
      <w:proofErr w:type="gramEnd"/>
      <w:r w:rsidRPr="00532B81">
        <w:rPr>
          <w:rFonts w:ascii="Times New Roman" w:eastAsia="Times New Roman" w:hAnsi="Times New Roman" w:cs="Times New Roman"/>
          <w:color w:val="000000"/>
          <w:sz w:val="27"/>
          <w:szCs w:val="27"/>
          <w:lang w:val="en-US" w:eastAsia="ru-RU"/>
        </w:rPr>
        <w:t xml:space="preserve"> provide the chain of execution by biological binding operators for the four </w:t>
      </w:r>
      <w:proofErr w:type="spellStart"/>
      <w:r w:rsidRPr="00532B81">
        <w:rPr>
          <w:rFonts w:ascii="Times New Roman" w:eastAsia="Times New Roman" w:hAnsi="Times New Roman" w:cs="Times New Roman"/>
          <w:color w:val="000000"/>
          <w:sz w:val="27"/>
          <w:szCs w:val="27"/>
          <w:lang w:val="en-US" w:eastAsia="ru-RU"/>
        </w:rPr>
        <w:t>activable</w:t>
      </w:r>
      <w:proofErr w:type="spellEnd"/>
      <w:r w:rsidRPr="00532B81">
        <w:rPr>
          <w:rFonts w:ascii="Times New Roman" w:eastAsia="Times New Roman" w:hAnsi="Times New Roman" w:cs="Times New Roman"/>
          <w:color w:val="000000"/>
          <w:sz w:val="27"/>
          <w:szCs w:val="27"/>
          <w:lang w:val="en-US" w:eastAsia="ru-RU"/>
        </w:rPr>
        <w:t>/repressible regulatory systems modulated by positive/negative co-factors.</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If we suppose that the semantics of biological binding operators is already implemented (using a database), it is sufficient to write a context-free grammar which describes the order of application of biological binding operators, similar to the context-free grammar of </w:t>
      </w:r>
      <w:r w:rsidRPr="00532B81">
        <w:rPr>
          <w:rFonts w:ascii="Times New Roman" w:eastAsia="Times New Roman" w:hAnsi="Times New Roman" w:cs="Times New Roman"/>
          <w:color w:val="000000"/>
          <w:sz w:val="27"/>
          <w:szCs w:val="27"/>
          <w:lang w:val="en-US" w:eastAsia="ru-RU"/>
        </w:rPr>
        <w:lastRenderedPageBreak/>
        <w:t xml:space="preserve">arithmetic operators, for example. In the case of arithmetic operators, the semantics of the operations is recognized and implemented in the compiler, whereas in the case of biological binding operators, the semantics, i.e. the result of the operation </w:t>
      </w:r>
      <w:proofErr w:type="gramStart"/>
      <w:r w:rsidRPr="00532B81">
        <w:rPr>
          <w:rFonts w:ascii="Times New Roman" w:eastAsia="Times New Roman" w:hAnsi="Times New Roman" w:cs="Times New Roman"/>
          <w:color w:val="000000"/>
          <w:sz w:val="27"/>
          <w:szCs w:val="27"/>
          <w:lang w:val="en-US" w:eastAsia="ru-RU"/>
        </w:rPr>
        <w:t>cannot be given</w:t>
      </w:r>
      <w:proofErr w:type="gramEnd"/>
      <w:r w:rsidRPr="00532B81">
        <w:rPr>
          <w:rFonts w:ascii="Times New Roman" w:eastAsia="Times New Roman" w:hAnsi="Times New Roman" w:cs="Times New Roman"/>
          <w:color w:val="000000"/>
          <w:sz w:val="27"/>
          <w:szCs w:val="27"/>
          <w:lang w:val="en-US" w:eastAsia="ru-RU"/>
        </w:rPr>
        <w:t xml:space="preserve"> by computation; a table of meaningful bindings and their result is necessary as an extension.</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We have extended this model to intercellular communication pathways or signal pathway. The grammar that we have </w:t>
      </w:r>
      <w:proofErr w:type="spellStart"/>
      <w:r w:rsidRPr="00532B81">
        <w:rPr>
          <w:rFonts w:ascii="Times New Roman" w:eastAsia="Times New Roman" w:hAnsi="Times New Roman" w:cs="Times New Roman"/>
          <w:color w:val="000000"/>
          <w:sz w:val="27"/>
          <w:szCs w:val="27"/>
          <w:lang w:val="en-US" w:eastAsia="ru-RU"/>
        </w:rPr>
        <w:t>developped</w:t>
      </w:r>
      <w:proofErr w:type="spellEnd"/>
      <w:r w:rsidRPr="00532B81">
        <w:rPr>
          <w:rFonts w:ascii="Times New Roman" w:eastAsia="Times New Roman" w:hAnsi="Times New Roman" w:cs="Times New Roman"/>
          <w:color w:val="000000"/>
          <w:sz w:val="27"/>
          <w:szCs w:val="27"/>
          <w:lang w:val="en-US" w:eastAsia="ru-RU"/>
        </w:rPr>
        <w:t xml:space="preserve"> describes the series of operations that leads to either the activation or inactivation of an anabolic / catabolic pathway (ex: </w:t>
      </w:r>
      <w:proofErr w:type="spellStart"/>
      <w:r w:rsidRPr="00532B81">
        <w:rPr>
          <w:rFonts w:ascii="Times New Roman" w:eastAsia="Times New Roman" w:hAnsi="Times New Roman" w:cs="Times New Roman"/>
          <w:color w:val="000000"/>
          <w:sz w:val="27"/>
          <w:szCs w:val="27"/>
          <w:lang w:val="en-US" w:eastAsia="ru-RU"/>
        </w:rPr>
        <w:t>glycogensis</w:t>
      </w:r>
      <w:proofErr w:type="spellEnd"/>
      <w:r w:rsidRPr="00532B81">
        <w:rPr>
          <w:rFonts w:ascii="Times New Roman" w:eastAsia="Times New Roman" w:hAnsi="Times New Roman" w:cs="Times New Roman"/>
          <w:color w:val="000000"/>
          <w:sz w:val="27"/>
          <w:szCs w:val="27"/>
          <w:lang w:val="en-US" w:eastAsia="ru-RU"/>
        </w:rPr>
        <w:t xml:space="preserve"> / </w:t>
      </w:r>
      <w:proofErr w:type="spellStart"/>
      <w:r w:rsidRPr="00532B81">
        <w:rPr>
          <w:rFonts w:ascii="Times New Roman" w:eastAsia="Times New Roman" w:hAnsi="Times New Roman" w:cs="Times New Roman"/>
          <w:color w:val="000000"/>
          <w:sz w:val="27"/>
          <w:szCs w:val="27"/>
          <w:lang w:val="en-US" w:eastAsia="ru-RU"/>
        </w:rPr>
        <w:t>glycogenolysis</w:t>
      </w:r>
      <w:proofErr w:type="spellEnd"/>
      <w:r w:rsidRPr="00532B81">
        <w:rPr>
          <w:rFonts w:ascii="Times New Roman" w:eastAsia="Times New Roman" w:hAnsi="Times New Roman" w:cs="Times New Roman"/>
          <w:color w:val="000000"/>
          <w:sz w:val="27"/>
          <w:szCs w:val="27"/>
          <w:lang w:val="en-US" w:eastAsia="ru-RU"/>
        </w:rPr>
        <w:t xml:space="preserve">) or the expression / repression of a protein </w:t>
      </w:r>
      <w:proofErr w:type="gramStart"/>
      <w:r w:rsidRPr="00532B81">
        <w:rPr>
          <w:rFonts w:ascii="Times New Roman" w:eastAsia="Times New Roman" w:hAnsi="Times New Roman" w:cs="Times New Roman"/>
          <w:color w:val="000000"/>
          <w:sz w:val="27"/>
          <w:szCs w:val="27"/>
          <w:lang w:val="en-US" w:eastAsia="ru-RU"/>
        </w:rPr>
        <w:t>( ex</w:t>
      </w:r>
      <w:proofErr w:type="gramEnd"/>
      <w:r w:rsidRPr="00532B81">
        <w:rPr>
          <w:rFonts w:ascii="Times New Roman" w:eastAsia="Times New Roman" w:hAnsi="Times New Roman" w:cs="Times New Roman"/>
          <w:color w:val="000000"/>
          <w:sz w:val="27"/>
          <w:szCs w:val="27"/>
          <w:lang w:val="en-US" w:eastAsia="ru-RU"/>
        </w:rPr>
        <w:t xml:space="preserve">: antibody, </w:t>
      </w:r>
      <w:proofErr w:type="spellStart"/>
      <w:r w:rsidRPr="00532B81">
        <w:rPr>
          <w:rFonts w:ascii="Times New Roman" w:eastAsia="Times New Roman" w:hAnsi="Times New Roman" w:cs="Times New Roman"/>
          <w:color w:val="000000"/>
          <w:sz w:val="27"/>
          <w:szCs w:val="27"/>
          <w:lang w:val="en-US" w:eastAsia="ru-RU"/>
        </w:rPr>
        <w:t>ccytokines</w:t>
      </w:r>
      <w:proofErr w:type="spellEnd"/>
      <w:r w:rsidRPr="00532B81">
        <w:rPr>
          <w:rFonts w:ascii="Times New Roman" w:eastAsia="Times New Roman" w:hAnsi="Times New Roman" w:cs="Times New Roman"/>
          <w:color w:val="000000"/>
          <w:sz w:val="27"/>
          <w:szCs w:val="27"/>
          <w:lang w:val="en-US" w:eastAsia="ru-RU"/>
        </w:rPr>
        <w:t xml:space="preserve">). We have applied this model to </w:t>
      </w:r>
      <w:proofErr w:type="gramStart"/>
      <w:r w:rsidRPr="00532B81">
        <w:rPr>
          <w:rFonts w:ascii="Times New Roman" w:eastAsia="Times New Roman" w:hAnsi="Times New Roman" w:cs="Times New Roman"/>
          <w:color w:val="000000"/>
          <w:sz w:val="27"/>
          <w:szCs w:val="27"/>
          <w:lang w:val="en-US" w:eastAsia="ru-RU"/>
        </w:rPr>
        <w:t>2</w:t>
      </w:r>
      <w:proofErr w:type="gramEnd"/>
      <w:r w:rsidRPr="00532B81">
        <w:rPr>
          <w:rFonts w:ascii="Times New Roman" w:eastAsia="Times New Roman" w:hAnsi="Times New Roman" w:cs="Times New Roman"/>
          <w:color w:val="000000"/>
          <w:sz w:val="27"/>
          <w:szCs w:val="27"/>
          <w:lang w:val="en-US" w:eastAsia="ru-RU"/>
        </w:rPr>
        <w:t xml:space="preserve"> examples: the key enzymes involved in sugar metabolism regulation in the liver (Table 1) which is under hormonal control; and a simplified model of the immune response (Table 2).</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532B81">
        <w:rPr>
          <w:rFonts w:ascii="Times New Roman" w:eastAsia="Times New Roman" w:hAnsi="Times New Roman" w:cs="Times New Roman"/>
          <w:b/>
          <w:bCs/>
          <w:color w:val="000000"/>
          <w:sz w:val="27"/>
          <w:szCs w:val="27"/>
          <w:lang w:val="en-US" w:eastAsia="ru-RU"/>
        </w:rPr>
        <w:t>An</w:t>
      </w:r>
      <w:proofErr w:type="gramEnd"/>
      <w:r w:rsidRPr="00532B81">
        <w:rPr>
          <w:rFonts w:ascii="Times New Roman" w:eastAsia="Times New Roman" w:hAnsi="Times New Roman" w:cs="Times New Roman"/>
          <w:b/>
          <w:bCs/>
          <w:color w:val="000000"/>
          <w:sz w:val="27"/>
          <w:szCs w:val="27"/>
          <w:lang w:val="en-US" w:eastAsia="ru-RU"/>
        </w:rPr>
        <w:t xml:space="preserve"> </w:t>
      </w:r>
      <w:proofErr w:type="spellStart"/>
      <w:r w:rsidRPr="00532B81">
        <w:rPr>
          <w:rFonts w:ascii="Times New Roman" w:eastAsia="Times New Roman" w:hAnsi="Times New Roman" w:cs="Times New Roman"/>
          <w:b/>
          <w:bCs/>
          <w:color w:val="000000"/>
          <w:sz w:val="27"/>
          <w:szCs w:val="27"/>
          <w:lang w:val="en-US" w:eastAsia="ru-RU"/>
        </w:rPr>
        <w:t>sql</w:t>
      </w:r>
      <w:proofErr w:type="spellEnd"/>
      <w:r w:rsidRPr="00532B81">
        <w:rPr>
          <w:rFonts w:ascii="Times New Roman" w:eastAsia="Times New Roman" w:hAnsi="Times New Roman" w:cs="Times New Roman"/>
          <w:b/>
          <w:bCs/>
          <w:color w:val="000000"/>
          <w:sz w:val="27"/>
          <w:szCs w:val="27"/>
          <w:lang w:val="en-US" w:eastAsia="ru-RU"/>
        </w:rPr>
        <w:t xml:space="preserve"> simulator based on a relational database</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The simulation models the binding of </w:t>
      </w:r>
      <w:proofErr w:type="gramStart"/>
      <w:r w:rsidRPr="00532B81">
        <w:rPr>
          <w:rFonts w:ascii="Times New Roman" w:eastAsia="Times New Roman" w:hAnsi="Times New Roman" w:cs="Times New Roman"/>
          <w:color w:val="000000"/>
          <w:sz w:val="27"/>
          <w:szCs w:val="27"/>
          <w:lang w:val="en-US" w:eastAsia="ru-RU"/>
        </w:rPr>
        <w:t>2</w:t>
      </w:r>
      <w:proofErr w:type="gramEnd"/>
      <w:r w:rsidRPr="00532B81">
        <w:rPr>
          <w:rFonts w:ascii="Times New Roman" w:eastAsia="Times New Roman" w:hAnsi="Times New Roman" w:cs="Times New Roman"/>
          <w:color w:val="000000"/>
          <w:sz w:val="27"/>
          <w:szCs w:val="27"/>
          <w:lang w:val="en-US" w:eastAsia="ru-RU"/>
        </w:rPr>
        <w:t xml:space="preserve"> molecules either in the same cell, or a receptor and a circulating molecule or 2 circulating molecules (or protein </w:t>
      </w:r>
      <w:proofErr w:type="spellStart"/>
      <w:r w:rsidRPr="00532B81">
        <w:rPr>
          <w:rFonts w:ascii="Times New Roman" w:eastAsia="Times New Roman" w:hAnsi="Times New Roman" w:cs="Times New Roman"/>
          <w:color w:val="000000"/>
          <w:sz w:val="27"/>
          <w:szCs w:val="27"/>
          <w:lang w:val="en-US" w:eastAsia="ru-RU"/>
        </w:rPr>
        <w:t>complexe</w:t>
      </w:r>
      <w:proofErr w:type="spellEnd"/>
      <w:r w:rsidRPr="00532B81">
        <w:rPr>
          <w:rFonts w:ascii="Times New Roman" w:eastAsia="Times New Roman" w:hAnsi="Times New Roman" w:cs="Times New Roman"/>
          <w:color w:val="000000"/>
          <w:sz w:val="27"/>
          <w:szCs w:val="27"/>
          <w:lang w:val="en-US" w:eastAsia="ru-RU"/>
        </w:rPr>
        <w:t>).</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Some operators are not detailed, and reference is made to a sub-automaton such as the sub-automaton "transduction" which cannot be detailed in some cases because all of the binding elements of the pathway are not yet known; or the sub-automata Expression / </w:t>
      </w:r>
      <w:proofErr w:type="spellStart"/>
      <w:proofErr w:type="gramStart"/>
      <w:r w:rsidRPr="00532B81">
        <w:rPr>
          <w:rFonts w:ascii="Times New Roman" w:eastAsia="Times New Roman" w:hAnsi="Times New Roman" w:cs="Times New Roman"/>
          <w:color w:val="000000"/>
          <w:sz w:val="27"/>
          <w:szCs w:val="27"/>
          <w:lang w:val="en-US" w:eastAsia="ru-RU"/>
        </w:rPr>
        <w:t>Represssion</w:t>
      </w:r>
      <w:proofErr w:type="spellEnd"/>
      <w:r w:rsidRPr="00532B81">
        <w:rPr>
          <w:rFonts w:ascii="Times New Roman" w:eastAsia="Times New Roman" w:hAnsi="Times New Roman" w:cs="Times New Roman"/>
          <w:color w:val="000000"/>
          <w:sz w:val="27"/>
          <w:szCs w:val="27"/>
          <w:lang w:val="en-US" w:eastAsia="ru-RU"/>
        </w:rPr>
        <w:t xml:space="preserve"> which was previously</w:t>
      </w:r>
      <w:proofErr w:type="gramEnd"/>
      <w:r w:rsidRPr="00532B81">
        <w:rPr>
          <w:rFonts w:ascii="Times New Roman" w:eastAsia="Times New Roman" w:hAnsi="Times New Roman" w:cs="Times New Roman"/>
          <w:color w:val="000000"/>
          <w:sz w:val="27"/>
          <w:szCs w:val="27"/>
          <w:lang w:val="en-US" w:eastAsia="ru-RU"/>
        </w:rPr>
        <w:t xml:space="preserve"> described (</w:t>
      </w:r>
      <w:proofErr w:type="spellStart"/>
      <w:r w:rsidRPr="00532B81">
        <w:rPr>
          <w:rFonts w:ascii="Times New Roman" w:eastAsia="Times New Roman" w:hAnsi="Times New Roman" w:cs="Times New Roman"/>
          <w:color w:val="000000"/>
          <w:sz w:val="27"/>
          <w:szCs w:val="27"/>
          <w:lang w:val="en-US" w:eastAsia="ru-RU"/>
        </w:rPr>
        <w:t>Bentolila</w:t>
      </w:r>
      <w:proofErr w:type="spellEnd"/>
      <w:r w:rsidRPr="00532B81">
        <w:rPr>
          <w:rFonts w:ascii="Times New Roman" w:eastAsia="Times New Roman" w:hAnsi="Times New Roman" w:cs="Times New Roman"/>
          <w:color w:val="000000"/>
          <w:sz w:val="27"/>
          <w:szCs w:val="27"/>
          <w:lang w:val="en-US" w:eastAsia="ru-RU"/>
        </w:rPr>
        <w:t>, 96).</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One cell refers to a population of cells.</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The object of this </w:t>
      </w:r>
      <w:proofErr w:type="spellStart"/>
      <w:r w:rsidRPr="00532B81">
        <w:rPr>
          <w:rFonts w:ascii="Times New Roman" w:eastAsia="Times New Roman" w:hAnsi="Times New Roman" w:cs="Times New Roman"/>
          <w:color w:val="000000"/>
          <w:sz w:val="27"/>
          <w:szCs w:val="27"/>
          <w:lang w:val="en-US" w:eastAsia="ru-RU"/>
        </w:rPr>
        <w:t>modelization</w:t>
      </w:r>
      <w:proofErr w:type="spellEnd"/>
      <w:r w:rsidRPr="00532B81">
        <w:rPr>
          <w:rFonts w:ascii="Times New Roman" w:eastAsia="Times New Roman" w:hAnsi="Times New Roman" w:cs="Times New Roman"/>
          <w:color w:val="000000"/>
          <w:sz w:val="27"/>
          <w:szCs w:val="27"/>
          <w:lang w:val="en-US" w:eastAsia="ru-RU"/>
        </w:rPr>
        <w:t xml:space="preserve"> is the observation of a cell in a given state for a given process.</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b/>
          <w:bCs/>
          <w:color w:val="000000"/>
          <w:sz w:val="27"/>
          <w:szCs w:val="27"/>
          <w:lang w:val="en-US" w:eastAsia="ru-RU"/>
        </w:rPr>
        <w:t xml:space="preserve">The </w:t>
      </w:r>
      <w:proofErr w:type="spellStart"/>
      <w:r w:rsidRPr="00532B81">
        <w:rPr>
          <w:rFonts w:ascii="Times New Roman" w:eastAsia="Times New Roman" w:hAnsi="Times New Roman" w:cs="Times New Roman"/>
          <w:b/>
          <w:bCs/>
          <w:color w:val="000000"/>
          <w:sz w:val="27"/>
          <w:szCs w:val="27"/>
          <w:lang w:val="en-US" w:eastAsia="ru-RU"/>
        </w:rPr>
        <w:t>knolewdge</w:t>
      </w:r>
      <w:proofErr w:type="spellEnd"/>
      <w:r w:rsidRPr="00532B81">
        <w:rPr>
          <w:rFonts w:ascii="Times New Roman" w:eastAsia="Times New Roman" w:hAnsi="Times New Roman" w:cs="Times New Roman"/>
          <w:b/>
          <w:bCs/>
          <w:color w:val="000000"/>
          <w:sz w:val="27"/>
          <w:szCs w:val="27"/>
          <w:lang w:val="en-US" w:eastAsia="ru-RU"/>
        </w:rPr>
        <w:t xml:space="preserve"> database</w:t>
      </w:r>
      <w:r w:rsidRPr="00532B81">
        <w:rPr>
          <w:rFonts w:ascii="Times New Roman" w:eastAsia="Times New Roman" w:hAnsi="Times New Roman" w:cs="Times New Roman"/>
          <w:color w:val="000000"/>
          <w:sz w:val="27"/>
          <w:szCs w:val="27"/>
          <w:lang w:val="en-US" w:eastAsia="ru-RU"/>
        </w:rPr>
        <w:t> which describes the process studied, contains the list of binding operators (1st operand, 2nd operand, operator, result), each operand described by (cell, molecule, type, state) (Table 1 and 2).</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b/>
          <w:bCs/>
          <w:color w:val="000000"/>
          <w:sz w:val="27"/>
          <w:szCs w:val="27"/>
          <w:lang w:val="en-US" w:eastAsia="ru-RU"/>
        </w:rPr>
        <w:t>The current state of the simulation </w:t>
      </w:r>
      <w:r w:rsidRPr="00532B81">
        <w:rPr>
          <w:rFonts w:ascii="Times New Roman" w:eastAsia="Times New Roman" w:hAnsi="Times New Roman" w:cs="Times New Roman"/>
          <w:color w:val="000000"/>
          <w:sz w:val="27"/>
          <w:szCs w:val="27"/>
          <w:lang w:val="en-US" w:eastAsia="ru-RU"/>
        </w:rPr>
        <w:t>contains the initial state of the simulation: the list of cells described by the list of their receptors and their cytoplasmic proteins, as well as the list of circulating molecules.</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b/>
          <w:bCs/>
          <w:color w:val="000000"/>
          <w:sz w:val="27"/>
          <w:szCs w:val="27"/>
          <w:lang w:val="en-US" w:eastAsia="ru-RU"/>
        </w:rPr>
        <w:lastRenderedPageBreak/>
        <w:t>In each cycle, the simulation considers</w:t>
      </w:r>
      <w:r w:rsidRPr="00532B81">
        <w:rPr>
          <w:rFonts w:ascii="Times New Roman" w:eastAsia="Times New Roman" w:hAnsi="Times New Roman" w:cs="Times New Roman"/>
          <w:color w:val="000000"/>
          <w:sz w:val="27"/>
          <w:szCs w:val="27"/>
          <w:lang w:val="en-US" w:eastAsia="ru-RU"/>
        </w:rPr>
        <w:t xml:space="preserve"> the licit bindings based on the current state and applies the resulting actions to the current state, such </w:t>
      </w:r>
      <w:proofErr w:type="gramStart"/>
      <w:r w:rsidRPr="00532B81">
        <w:rPr>
          <w:rFonts w:ascii="Times New Roman" w:eastAsia="Times New Roman" w:hAnsi="Times New Roman" w:cs="Times New Roman"/>
          <w:color w:val="000000"/>
          <w:sz w:val="27"/>
          <w:szCs w:val="27"/>
          <w:lang w:val="en-US" w:eastAsia="ru-RU"/>
        </w:rPr>
        <w:t>as:</w:t>
      </w:r>
      <w:proofErr w:type="gramEnd"/>
      <w:r w:rsidRPr="00532B81">
        <w:rPr>
          <w:rFonts w:ascii="Times New Roman" w:eastAsia="Times New Roman" w:hAnsi="Times New Roman" w:cs="Times New Roman"/>
          <w:color w:val="000000"/>
          <w:sz w:val="27"/>
          <w:szCs w:val="27"/>
          <w:lang w:val="en-US" w:eastAsia="ru-RU"/>
        </w:rPr>
        <w:t xml:space="preserve"> addition of a circulating / cytoplasmic / receptor protein (expression of a gene); change in state of a protein (activation / inactivation); addition of a cell (cell division); suppression of a cell (cell destruction).</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The simulation uses </w:t>
      </w:r>
      <w:proofErr w:type="spellStart"/>
      <w:r w:rsidRPr="00532B81">
        <w:rPr>
          <w:rFonts w:ascii="Times New Roman" w:eastAsia="Times New Roman" w:hAnsi="Times New Roman" w:cs="Times New Roman"/>
          <w:color w:val="000000"/>
          <w:sz w:val="27"/>
          <w:szCs w:val="27"/>
          <w:lang w:val="en-US" w:eastAsia="ru-RU"/>
        </w:rPr>
        <w:t>sql</w:t>
      </w:r>
      <w:proofErr w:type="spellEnd"/>
      <w:r w:rsidRPr="00532B81">
        <w:rPr>
          <w:rFonts w:ascii="Times New Roman" w:eastAsia="Times New Roman" w:hAnsi="Times New Roman" w:cs="Times New Roman"/>
          <w:color w:val="000000"/>
          <w:sz w:val="27"/>
          <w:szCs w:val="27"/>
          <w:lang w:val="en-US" w:eastAsia="ru-RU"/>
        </w:rPr>
        <w:t xml:space="preserve"> to </w:t>
      </w:r>
      <w:proofErr w:type="gramStart"/>
      <w:r w:rsidRPr="00532B81">
        <w:rPr>
          <w:rFonts w:ascii="Times New Roman" w:eastAsia="Times New Roman" w:hAnsi="Times New Roman" w:cs="Times New Roman"/>
          <w:color w:val="000000"/>
          <w:sz w:val="27"/>
          <w:szCs w:val="27"/>
          <w:lang w:val="en-US" w:eastAsia="ru-RU"/>
        </w:rPr>
        <w:t>provides</w:t>
      </w:r>
      <w:proofErr w:type="gramEnd"/>
      <w:r w:rsidRPr="00532B81">
        <w:rPr>
          <w:rFonts w:ascii="Times New Roman" w:eastAsia="Times New Roman" w:hAnsi="Times New Roman" w:cs="Times New Roman"/>
          <w:color w:val="000000"/>
          <w:sz w:val="27"/>
          <w:szCs w:val="27"/>
          <w:lang w:val="en-US" w:eastAsia="ru-RU"/>
        </w:rPr>
        <w:t xml:space="preserve"> a better simulation of parallelism.</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Figure 1 A modeling of signal pathway</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32B81">
        <w:rPr>
          <w:rFonts w:ascii="Times New Roman" w:eastAsia="Times New Roman" w:hAnsi="Times New Roman" w:cs="Times New Roman"/>
          <w:noProof/>
          <w:color w:val="000000"/>
          <w:sz w:val="27"/>
          <w:szCs w:val="27"/>
          <w:lang w:eastAsia="ru-RU"/>
        </w:rPr>
        <w:drawing>
          <wp:inline distT="0" distB="0" distL="0" distR="0">
            <wp:extent cx="3813175" cy="1854835"/>
            <wp:effectExtent l="0" t="0" r="0" b="0"/>
            <wp:docPr id="2" name="Рисунок 2" descr="http://www.bionet.nsc.ru/meeting/bgrs/thesis/21/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21/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1854835"/>
                    </a:xfrm>
                    <a:prstGeom prst="rect">
                      <a:avLst/>
                    </a:prstGeom>
                    <a:noFill/>
                    <a:ln>
                      <a:noFill/>
                    </a:ln>
                  </pic:spPr>
                </pic:pic>
              </a:graphicData>
            </a:graphic>
          </wp:inline>
        </w:drawing>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Figure </w:t>
      </w:r>
      <w:proofErr w:type="gramStart"/>
      <w:r w:rsidRPr="00532B81">
        <w:rPr>
          <w:rFonts w:ascii="Times New Roman" w:eastAsia="Times New Roman" w:hAnsi="Times New Roman" w:cs="Times New Roman"/>
          <w:color w:val="000000"/>
          <w:sz w:val="27"/>
          <w:szCs w:val="27"/>
          <w:lang w:val="en-US" w:eastAsia="ru-RU"/>
        </w:rPr>
        <w:t>2</w:t>
      </w:r>
      <w:proofErr w:type="gramEnd"/>
      <w:r w:rsidRPr="00532B81">
        <w:rPr>
          <w:rFonts w:ascii="Times New Roman" w:eastAsia="Times New Roman" w:hAnsi="Times New Roman" w:cs="Times New Roman"/>
          <w:color w:val="000000"/>
          <w:sz w:val="27"/>
          <w:szCs w:val="27"/>
          <w:lang w:val="en-US" w:eastAsia="ru-RU"/>
        </w:rPr>
        <w:t xml:space="preserve"> Key enzymes in regulation of sugar in the liver</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32B81">
        <w:rPr>
          <w:rFonts w:ascii="Times New Roman" w:eastAsia="Times New Roman" w:hAnsi="Times New Roman" w:cs="Times New Roman"/>
          <w:noProof/>
          <w:color w:val="000000"/>
          <w:sz w:val="27"/>
          <w:szCs w:val="27"/>
          <w:lang w:eastAsia="ru-RU"/>
        </w:rPr>
        <w:lastRenderedPageBreak/>
        <w:drawing>
          <wp:inline distT="0" distB="0" distL="0" distR="0">
            <wp:extent cx="7384415" cy="1527175"/>
            <wp:effectExtent l="0" t="0" r="0" b="0"/>
            <wp:docPr id="1" name="Рисунок 1" descr="http://www.bionet.nsc.ru/meeting/bgrs/thesis/21/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21/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4415" cy="1527175"/>
                    </a:xfrm>
                    <a:prstGeom prst="rect">
                      <a:avLst/>
                    </a:prstGeom>
                    <a:noFill/>
                    <a:ln>
                      <a:noFill/>
                    </a:ln>
                  </pic:spPr>
                </pic:pic>
              </a:graphicData>
            </a:graphic>
          </wp:inline>
        </w:drawing>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xml:space="preserve">Table </w:t>
      </w:r>
      <w:proofErr w:type="gramStart"/>
      <w:r w:rsidRPr="00532B81">
        <w:rPr>
          <w:rFonts w:ascii="Times New Roman" w:eastAsia="Times New Roman" w:hAnsi="Times New Roman" w:cs="Times New Roman"/>
          <w:color w:val="000000"/>
          <w:sz w:val="27"/>
          <w:szCs w:val="27"/>
          <w:lang w:val="en-US" w:eastAsia="ru-RU"/>
        </w:rPr>
        <w:t>1</w:t>
      </w:r>
      <w:proofErr w:type="gramEnd"/>
      <w:r w:rsidRPr="00532B81">
        <w:rPr>
          <w:rFonts w:ascii="Times New Roman" w:eastAsia="Times New Roman" w:hAnsi="Times New Roman" w:cs="Times New Roman"/>
          <w:color w:val="000000"/>
          <w:sz w:val="27"/>
          <w:szCs w:val="27"/>
          <w:lang w:val="en-US" w:eastAsia="ru-RU"/>
        </w:rPr>
        <w:t xml:space="preserve"> Signal pathway in the regulation of sugar metabolism in the liver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1617"/>
        <w:gridCol w:w="1279"/>
        <w:gridCol w:w="697"/>
        <w:gridCol w:w="1279"/>
        <w:gridCol w:w="1570"/>
        <w:gridCol w:w="1861"/>
        <w:gridCol w:w="842"/>
        <w:gridCol w:w="1861"/>
        <w:gridCol w:w="1571"/>
        <w:gridCol w:w="1280"/>
      </w:tblGrid>
      <w:tr w:rsidR="00532B81" w:rsidRPr="00532B81" w:rsidTr="00532B81">
        <w:trPr>
          <w:tblCellSpacing w:w="0" w:type="dxa"/>
        </w:trPr>
        <w:tc>
          <w:tcPr>
            <w:tcW w:w="1150" w:type="pct"/>
            <w:gridSpan w:val="4"/>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B81">
              <w:rPr>
                <w:rFonts w:ascii="Times New Roman" w:eastAsia="Times New Roman" w:hAnsi="Times New Roman" w:cs="Times New Roman"/>
                <w:b/>
                <w:bCs/>
                <w:sz w:val="24"/>
                <w:szCs w:val="24"/>
                <w:lang w:eastAsia="ru-RU"/>
              </w:rPr>
              <w:t xml:space="preserve">1st </w:t>
            </w:r>
            <w:proofErr w:type="spellStart"/>
            <w:r w:rsidRPr="00532B81">
              <w:rPr>
                <w:rFonts w:ascii="Times New Roman" w:eastAsia="Times New Roman" w:hAnsi="Times New Roman" w:cs="Times New Roman"/>
                <w:b/>
                <w:bCs/>
                <w:sz w:val="24"/>
                <w:szCs w:val="24"/>
                <w:lang w:eastAsia="ru-RU"/>
              </w:rPr>
              <w:t>operand</w:t>
            </w:r>
            <w:proofErr w:type="spellEnd"/>
          </w:p>
        </w:tc>
        <w:tc>
          <w:tcPr>
            <w:tcW w:w="1250" w:type="pct"/>
            <w:gridSpan w:val="4"/>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B81">
              <w:rPr>
                <w:rFonts w:ascii="Times New Roman" w:eastAsia="Times New Roman" w:hAnsi="Times New Roman" w:cs="Times New Roman"/>
                <w:b/>
                <w:bCs/>
                <w:sz w:val="24"/>
                <w:szCs w:val="24"/>
                <w:lang w:eastAsia="ru-RU"/>
              </w:rPr>
              <w:t xml:space="preserve">2nd </w:t>
            </w:r>
            <w:proofErr w:type="spellStart"/>
            <w:r w:rsidRPr="00532B81">
              <w:rPr>
                <w:rFonts w:ascii="Times New Roman" w:eastAsia="Times New Roman" w:hAnsi="Times New Roman" w:cs="Times New Roman"/>
                <w:b/>
                <w:bCs/>
                <w:sz w:val="24"/>
                <w:szCs w:val="24"/>
                <w:lang w:eastAsia="ru-RU"/>
              </w:rPr>
              <w:t>operand</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b/>
                <w:bCs/>
                <w:sz w:val="24"/>
                <w:szCs w:val="24"/>
                <w:lang w:eastAsia="ru-RU"/>
              </w:rPr>
              <w:t>Operator</w:t>
            </w:r>
            <w:proofErr w:type="spellEnd"/>
          </w:p>
        </w:tc>
        <w:tc>
          <w:tcPr>
            <w:tcW w:w="1950" w:type="pct"/>
            <w:gridSpan w:val="2"/>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b/>
                <w:bCs/>
                <w:sz w:val="24"/>
                <w:szCs w:val="24"/>
                <w:lang w:eastAsia="ru-RU"/>
              </w:rPr>
              <w:t>Result</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state</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glycogen-synthase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glycogen-synthase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metabolic</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pathway</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glycolysis</w:t>
            </w:r>
            <w:proofErr w:type="spellEnd"/>
          </w:p>
          <w:p w:rsidR="00532B81" w:rsidRPr="00532B81" w:rsidRDefault="00532B81" w:rsidP="00532B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glycolysis</w:t>
            </w:r>
            <w:proofErr w:type="spellEnd"/>
          </w:p>
          <w:p w:rsidR="00532B81" w:rsidRPr="00532B81" w:rsidRDefault="00532B81" w:rsidP="00532B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metabolic</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pathway</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pyruvate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gluconeogenesis</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insulin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glycogen-phosphorylase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lastRenderedPageBreak/>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gluconeogenesis</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gluconeogenesis</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metabolic</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pathway</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glycogen-phosphorylase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cytoplasmiqc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glycogen-phosphorylase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metabolic</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pathway</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glycolysis</w:t>
            </w:r>
            <w:proofErr w:type="spellEnd"/>
          </w:p>
          <w:p w:rsidR="00532B81" w:rsidRPr="00532B81" w:rsidRDefault="00532B81" w:rsidP="00532B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transduction</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glycogen-synthase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inactivated</w:t>
            </w:r>
            <w:proofErr w:type="spellEnd"/>
          </w:p>
        </w:tc>
      </w:tr>
    </w:tbl>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eastAsia="ru-RU"/>
        </w:rPr>
        <w:t>Detail</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7"/>
        <w:gridCol w:w="7277"/>
      </w:tblGrid>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glycogense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synthase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glycogenolyse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phosphorylase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gluconeogenesis</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pyruvate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carboxylase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PEP </w:t>
            </w:r>
            <w:proofErr w:type="spellStart"/>
            <w:r w:rsidRPr="00532B81">
              <w:rPr>
                <w:rFonts w:ascii="Times New Roman" w:eastAsia="Times New Roman" w:hAnsi="Times New Roman" w:cs="Times New Roman"/>
                <w:sz w:val="24"/>
                <w:szCs w:val="24"/>
                <w:lang w:eastAsia="ru-RU"/>
              </w:rPr>
              <w:t>carboxykinase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fructose1,6 </w:t>
            </w:r>
            <w:proofErr w:type="spellStart"/>
            <w:r w:rsidRPr="00532B81">
              <w:rPr>
                <w:rFonts w:ascii="Times New Roman" w:eastAsia="Times New Roman" w:hAnsi="Times New Roman" w:cs="Times New Roman"/>
                <w:sz w:val="24"/>
                <w:szCs w:val="24"/>
                <w:lang w:eastAsia="ru-RU"/>
              </w:rPr>
              <w:t>bisphosphatase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glucose</w:t>
            </w:r>
            <w:proofErr w:type="spellEnd"/>
            <w:r w:rsidRPr="00532B81">
              <w:rPr>
                <w:rFonts w:ascii="Times New Roman" w:eastAsia="Times New Roman" w:hAnsi="Times New Roman" w:cs="Times New Roman"/>
                <w:sz w:val="24"/>
                <w:szCs w:val="24"/>
                <w:lang w:eastAsia="ru-RU"/>
              </w:rPr>
              <w:t xml:space="preserve"> 6 </w:t>
            </w:r>
            <w:proofErr w:type="spellStart"/>
            <w:r w:rsidRPr="00532B81">
              <w:rPr>
                <w:rFonts w:ascii="Times New Roman" w:eastAsia="Times New Roman" w:hAnsi="Times New Roman" w:cs="Times New Roman"/>
                <w:sz w:val="24"/>
                <w:szCs w:val="24"/>
                <w:lang w:eastAsia="ru-RU"/>
              </w:rPr>
              <w:t>phosphatase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glycolysis</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key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enzymes</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hexokinase</w:t>
            </w:r>
            <w:proofErr w:type="spellEnd"/>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6-phosphofructokinase</w:t>
            </w:r>
          </w:p>
        </w:tc>
      </w:tr>
      <w:tr w:rsidR="00532B81" w:rsidRPr="00532B81" w:rsidTr="00532B81">
        <w:trPr>
          <w:trHeight w:val="25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pyruvate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kinase</w:t>
            </w:r>
            <w:proofErr w:type="spellEnd"/>
          </w:p>
        </w:tc>
      </w:tr>
    </w:tbl>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eastAsia="ru-RU"/>
        </w:rPr>
        <w:t>Detail</w:t>
      </w:r>
      <w:proofErr w:type="spellEnd"/>
      <w:r w:rsidRPr="00532B81">
        <w:rPr>
          <w:rFonts w:ascii="Times New Roman" w:eastAsia="Times New Roman" w:hAnsi="Times New Roman" w:cs="Times New Roman"/>
          <w:color w:val="000000"/>
          <w:sz w:val="27"/>
          <w:szCs w:val="27"/>
          <w:lang w:eastAsia="ru-RU"/>
        </w:rPr>
        <w:t xml:space="preserve"> </w:t>
      </w:r>
      <w:proofErr w:type="spellStart"/>
      <w:r w:rsidRPr="00532B81">
        <w:rPr>
          <w:rFonts w:ascii="Times New Roman" w:eastAsia="Times New Roman" w:hAnsi="Times New Roman" w:cs="Times New Roman"/>
          <w:color w:val="000000"/>
          <w:sz w:val="27"/>
          <w:szCs w:val="27"/>
          <w:lang w:eastAsia="ru-RU"/>
        </w:rPr>
        <w:t>of</w:t>
      </w:r>
      <w:proofErr w:type="spellEnd"/>
      <w:r w:rsidRPr="00532B81">
        <w:rPr>
          <w:rFonts w:ascii="Times New Roman" w:eastAsia="Times New Roman" w:hAnsi="Times New Roman" w:cs="Times New Roman"/>
          <w:color w:val="000000"/>
          <w:sz w:val="27"/>
          <w:szCs w:val="27"/>
          <w:lang w:eastAsia="ru-RU"/>
        </w:rPr>
        <w:t xml:space="preserve"> </w:t>
      </w:r>
      <w:proofErr w:type="spellStart"/>
      <w:r w:rsidRPr="00532B81">
        <w:rPr>
          <w:rFonts w:ascii="Times New Roman" w:eastAsia="Times New Roman" w:hAnsi="Times New Roman" w:cs="Times New Roman"/>
          <w:color w:val="000000"/>
          <w:sz w:val="27"/>
          <w:szCs w:val="27"/>
          <w:lang w:eastAsia="ru-RU"/>
        </w:rPr>
        <w:t>glucagon</w:t>
      </w:r>
      <w:proofErr w:type="spellEnd"/>
      <w:r w:rsidRPr="00532B81">
        <w:rPr>
          <w:rFonts w:ascii="Times New Roman" w:eastAsia="Times New Roman" w:hAnsi="Times New Roman" w:cs="Times New Roman"/>
          <w:color w:val="000000"/>
          <w:sz w:val="27"/>
          <w:szCs w:val="27"/>
          <w:lang w:eastAsia="ru-RU"/>
        </w:rPr>
        <w:t xml:space="preserve"> </w:t>
      </w:r>
      <w:proofErr w:type="spellStart"/>
      <w:r w:rsidRPr="00532B81">
        <w:rPr>
          <w:rFonts w:ascii="Times New Roman" w:eastAsia="Times New Roman" w:hAnsi="Times New Roman" w:cs="Times New Roman"/>
          <w:color w:val="000000"/>
          <w:sz w:val="27"/>
          <w:szCs w:val="27"/>
          <w:lang w:eastAsia="ru-RU"/>
        </w:rPr>
        <w:t>transduction</w:t>
      </w:r>
      <w:proofErr w:type="spellEnd"/>
      <w:r w:rsidRPr="00532B81">
        <w:rPr>
          <w:rFonts w:ascii="Times New Roman" w:eastAsia="Times New Roman" w:hAnsi="Times New Roman" w:cs="Times New Roman"/>
          <w:color w:val="000000"/>
          <w:sz w:val="27"/>
          <w:szCs w:val="27"/>
          <w:lang w:eastAsia="ru-RU"/>
        </w:rPr>
        <w:t xml:space="preserve"> </w:t>
      </w:r>
      <w:proofErr w:type="spellStart"/>
      <w:r w:rsidRPr="00532B81">
        <w:rPr>
          <w:rFonts w:ascii="Times New Roman" w:eastAsia="Times New Roman" w:hAnsi="Times New Roman" w:cs="Times New Roman"/>
          <w:color w:val="000000"/>
          <w:sz w:val="27"/>
          <w:szCs w:val="27"/>
          <w:lang w:eastAsia="ru-RU"/>
        </w:rPr>
        <w:t>pathway</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
        <w:gridCol w:w="1497"/>
        <w:gridCol w:w="1559"/>
        <w:gridCol w:w="831"/>
        <w:gridCol w:w="1850"/>
        <w:gridCol w:w="1559"/>
        <w:gridCol w:w="1123"/>
        <w:gridCol w:w="832"/>
        <w:gridCol w:w="1497"/>
        <w:gridCol w:w="1560"/>
        <w:gridCol w:w="1560"/>
      </w:tblGrid>
      <w:tr w:rsidR="00532B81" w:rsidRPr="00532B81" w:rsidTr="00532B81">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1st </w:t>
            </w:r>
            <w:proofErr w:type="spellStart"/>
            <w:r w:rsidRPr="00532B81">
              <w:rPr>
                <w:rFonts w:ascii="Times New Roman" w:eastAsia="Times New Roman" w:hAnsi="Times New Roman" w:cs="Times New Roman"/>
                <w:sz w:val="24"/>
                <w:szCs w:val="24"/>
                <w:lang w:eastAsia="ru-RU"/>
              </w:rPr>
              <w:t>operand</w:t>
            </w:r>
            <w:proofErr w:type="spellEnd"/>
          </w:p>
        </w:tc>
        <w:tc>
          <w:tcPr>
            <w:tcW w:w="1500" w:type="pct"/>
            <w:gridSpan w:val="4"/>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2nd </w:t>
            </w:r>
            <w:proofErr w:type="spellStart"/>
            <w:r w:rsidRPr="00532B81">
              <w:rPr>
                <w:rFonts w:ascii="Times New Roman" w:eastAsia="Times New Roman" w:hAnsi="Times New Roman" w:cs="Times New Roman"/>
                <w:sz w:val="24"/>
                <w:szCs w:val="24"/>
                <w:lang w:eastAsia="ru-RU"/>
              </w:rPr>
              <w:t>operand</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Operator</w:t>
            </w:r>
            <w:proofErr w:type="spellEnd"/>
          </w:p>
        </w:tc>
        <w:tc>
          <w:tcPr>
            <w:tcW w:w="1900" w:type="pct"/>
            <w:gridSpan w:val="2"/>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Result</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state</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lastRenderedPageBreak/>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glucagon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G </w:t>
            </w:r>
            <w:proofErr w:type="spellStart"/>
            <w:r w:rsidRPr="00532B81">
              <w:rPr>
                <w:rFonts w:ascii="Times New Roman" w:eastAsia="Times New Roman" w:hAnsi="Times New Roman" w:cs="Times New Roman"/>
                <w:sz w:val="24"/>
                <w:szCs w:val="24"/>
                <w:lang w:eastAsia="ru-RU"/>
              </w:rPr>
              <w:t>protein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G </w:t>
            </w:r>
            <w:proofErr w:type="spellStart"/>
            <w:r w:rsidRPr="00532B81">
              <w:rPr>
                <w:rFonts w:ascii="Times New Roman" w:eastAsia="Times New Roman" w:hAnsi="Times New Roman" w:cs="Times New Roman"/>
                <w:sz w:val="24"/>
                <w:szCs w:val="24"/>
                <w:lang w:eastAsia="ru-RU"/>
              </w:rPr>
              <w:t>protein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G </w:t>
            </w:r>
            <w:proofErr w:type="spellStart"/>
            <w:r w:rsidRPr="00532B81">
              <w:rPr>
                <w:rFonts w:ascii="Times New Roman" w:eastAsia="Times New Roman" w:hAnsi="Times New Roman" w:cs="Times New Roman"/>
                <w:sz w:val="24"/>
                <w:szCs w:val="24"/>
                <w:lang w:eastAsia="ru-RU"/>
              </w:rPr>
              <w:t>protein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adenylate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cyclase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adenylate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cyclase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adenylate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cyclase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ATP</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AMPc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AMPc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protein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kinase</w:t>
            </w:r>
            <w:proofErr w:type="spellEnd"/>
            <w:r w:rsidRPr="00532B81">
              <w:rPr>
                <w:rFonts w:ascii="Times New Roman" w:eastAsia="Times New Roman" w:hAnsi="Times New Roman" w:cs="Times New Roman"/>
                <w:sz w:val="24"/>
                <w:szCs w:val="24"/>
                <w:lang w:eastAsia="ru-RU"/>
              </w:rPr>
              <w:t xml:space="preserve"> A</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protein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kinase</w:t>
            </w:r>
            <w:proofErr w:type="spellEnd"/>
            <w:r w:rsidRPr="00532B81">
              <w:rPr>
                <w:rFonts w:ascii="Times New Roman" w:eastAsia="Times New Roman" w:hAnsi="Times New Roman" w:cs="Times New Roman"/>
                <w:sz w:val="24"/>
                <w:szCs w:val="24"/>
                <w:lang w:eastAsia="ru-RU"/>
              </w:rPr>
              <w:t xml:space="preserve"> A</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protein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kinase</w:t>
            </w:r>
            <w:proofErr w:type="spellEnd"/>
            <w:r w:rsidRPr="00532B81">
              <w:rPr>
                <w:rFonts w:ascii="Times New Roman" w:eastAsia="Times New Roman" w:hAnsi="Times New Roman" w:cs="Times New Roman"/>
                <w:sz w:val="24"/>
                <w:szCs w:val="24"/>
                <w:lang w:eastAsia="ru-RU"/>
              </w:rPr>
              <w:t xml:space="preserve"> A</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phosphorylase-kinase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phosphorylase-kinase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phosphorylase-kinase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phosphorylase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phosphorylase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activated</w:t>
            </w:r>
            <w:proofErr w:type="spellEnd"/>
          </w:p>
        </w:tc>
      </w:tr>
      <w:tr w:rsidR="00532B81" w:rsidRPr="00532B81" w:rsidTr="00532B8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phosphorylase-kinase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synthase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binding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liver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glycogen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synthase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cytoplasmic</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inactivated</w:t>
            </w:r>
            <w:proofErr w:type="spellEnd"/>
          </w:p>
        </w:tc>
      </w:tr>
    </w:tbl>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32B81">
        <w:rPr>
          <w:rFonts w:ascii="Times New Roman" w:eastAsia="Times New Roman" w:hAnsi="Times New Roman" w:cs="Times New Roman"/>
          <w:color w:val="000000"/>
          <w:sz w:val="27"/>
          <w:szCs w:val="27"/>
          <w:lang w:eastAsia="ru-RU"/>
        </w:rPr>
        <w:t> </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Table 2 Simplified model of the immune response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3"/>
        <w:gridCol w:w="1917"/>
        <w:gridCol w:w="1189"/>
        <w:gridCol w:w="1203"/>
        <w:gridCol w:w="1771"/>
        <w:gridCol w:w="1189"/>
        <w:gridCol w:w="1772"/>
        <w:gridCol w:w="1481"/>
        <w:gridCol w:w="1772"/>
        <w:gridCol w:w="1057"/>
      </w:tblGrid>
      <w:tr w:rsidR="00532B81" w:rsidRPr="00532B81" w:rsidTr="00532B81">
        <w:trPr>
          <w:tblCellSpacing w:w="0" w:type="dxa"/>
        </w:trPr>
        <w:tc>
          <w:tcPr>
            <w:tcW w:w="1500" w:type="pct"/>
            <w:gridSpan w:val="4"/>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1st </w:t>
            </w:r>
            <w:proofErr w:type="spellStart"/>
            <w:r w:rsidRPr="00532B81">
              <w:rPr>
                <w:rFonts w:ascii="Times New Roman" w:eastAsia="Times New Roman" w:hAnsi="Times New Roman" w:cs="Times New Roman"/>
                <w:sz w:val="24"/>
                <w:szCs w:val="24"/>
                <w:lang w:eastAsia="ru-RU"/>
              </w:rPr>
              <w:t>operand</w:t>
            </w:r>
            <w:proofErr w:type="spellEnd"/>
          </w:p>
        </w:tc>
        <w:tc>
          <w:tcPr>
            <w:tcW w:w="1400" w:type="pct"/>
            <w:gridSpan w:val="4"/>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2nd </w:t>
            </w:r>
            <w:proofErr w:type="spellStart"/>
            <w:r w:rsidRPr="00532B81">
              <w:rPr>
                <w:rFonts w:ascii="Times New Roman" w:eastAsia="Times New Roman" w:hAnsi="Times New Roman" w:cs="Times New Roman"/>
                <w:sz w:val="24"/>
                <w:szCs w:val="24"/>
                <w:lang w:eastAsia="ru-RU"/>
              </w:rPr>
              <w:t>operand</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Operator</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Result</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Act</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molecule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type</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Target</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infected</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MHCI + </w:t>
            </w: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Target</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infected</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antibody</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Ig</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MHCII + </w:t>
            </w: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Th</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T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MHCII + </w:t>
            </w: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Th</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division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B</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r w:rsidRPr="00532B81">
              <w:rPr>
                <w:rFonts w:ascii="Times New Roman" w:eastAsia="Times New Roman" w:hAnsi="Times New Roman" w:cs="Times New Roman"/>
                <w:sz w:val="24"/>
                <w:szCs w:val="24"/>
                <w:lang w:eastAsia="ru-RU"/>
              </w:rPr>
              <w:t xml:space="preserve"> + </w:t>
            </w: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lastRenderedPageBreak/>
              <w:t>infected</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infected</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r w:rsidRPr="00532B81">
              <w:rPr>
                <w:rFonts w:ascii="Times New Roman" w:eastAsia="Times New Roman" w:hAnsi="Times New Roman" w:cs="Times New Roman"/>
                <w:sz w:val="24"/>
                <w:szCs w:val="24"/>
                <w:lang w:eastAsia="ru-RU"/>
              </w:rPr>
              <w:t xml:space="preserve"> + </w:t>
            </w: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macrophage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macrophage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MHCII + </w:t>
            </w: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macrophage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Fc</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r w:rsidRPr="00532B81">
              <w:rPr>
                <w:rFonts w:ascii="Times New Roman" w:eastAsia="Times New Roman" w:hAnsi="Times New Roman" w:cs="Times New Roman"/>
                <w:sz w:val="24"/>
                <w:szCs w:val="24"/>
                <w:lang w:eastAsia="ru-RU"/>
              </w:rPr>
              <w:t xml:space="preserve"> + </w:t>
            </w: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destruction</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antigen</w:t>
            </w:r>
            <w:proofErr w:type="spellEnd"/>
            <w:r w:rsidRPr="00532B81">
              <w:rPr>
                <w:rFonts w:ascii="Times New Roman" w:eastAsia="Times New Roman" w:hAnsi="Times New Roman" w:cs="Times New Roman"/>
                <w:sz w:val="24"/>
                <w:szCs w:val="24"/>
                <w:lang w:eastAsia="ru-RU"/>
              </w:rPr>
              <w:t xml:space="preserve"> + </w:t>
            </w:r>
            <w:proofErr w:type="spellStart"/>
            <w:r w:rsidRPr="00532B81">
              <w:rPr>
                <w:rFonts w:ascii="Times New Roman" w:eastAsia="Times New Roman" w:hAnsi="Times New Roman" w:cs="Times New Roman"/>
                <w:sz w:val="24"/>
                <w:szCs w:val="24"/>
                <w:lang w:eastAsia="ru-RU"/>
              </w:rPr>
              <w:t>antibody</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macrophage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Th</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T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macrophage</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MHCII + </w:t>
            </w: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Expression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Th</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Th</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division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Tc</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cytokine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circulating</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division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Tc</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T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infected</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xml:space="preserve">MHCI + </w:t>
            </w:r>
            <w:proofErr w:type="spellStart"/>
            <w:r w:rsidRPr="00532B81">
              <w:rPr>
                <w:rFonts w:ascii="Times New Roman" w:eastAsia="Times New Roman" w:hAnsi="Times New Roman" w:cs="Times New Roman"/>
                <w:sz w:val="24"/>
                <w:szCs w:val="24"/>
                <w:lang w:eastAsia="ru-RU"/>
              </w:rPr>
              <w:t>antigen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destruction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r w:rsidR="00532B81" w:rsidRPr="00532B81" w:rsidTr="00532B8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K</w:t>
            </w:r>
          </w:p>
        </w:tc>
        <w:tc>
          <w:tcPr>
            <w:tcW w:w="7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Fc</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receptor</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infected</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cell</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antigen</w:t>
            </w:r>
            <w:proofErr w:type="spellEnd"/>
            <w:r w:rsidRPr="00532B81">
              <w:rPr>
                <w:rFonts w:ascii="Times New Roman" w:eastAsia="Times New Roman" w:hAnsi="Times New Roman" w:cs="Times New Roman"/>
                <w:sz w:val="24"/>
                <w:szCs w:val="24"/>
                <w:lang w:eastAsia="ru-RU"/>
              </w:rPr>
              <w:t xml:space="preserve"> + </w:t>
            </w:r>
            <w:proofErr w:type="spellStart"/>
            <w:r w:rsidRPr="00532B81">
              <w:rPr>
                <w:rFonts w:ascii="Times New Roman" w:eastAsia="Times New Roman" w:hAnsi="Times New Roman" w:cs="Times New Roman"/>
                <w:sz w:val="24"/>
                <w:szCs w:val="24"/>
                <w:lang w:eastAsia="ru-RU"/>
              </w:rPr>
              <w:t>antibody</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receptor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proofErr w:type="spellStart"/>
            <w:r w:rsidRPr="00532B81">
              <w:rPr>
                <w:rFonts w:ascii="Times New Roman" w:eastAsia="Times New Roman" w:hAnsi="Times New Roman" w:cs="Times New Roman"/>
                <w:sz w:val="24"/>
                <w:szCs w:val="24"/>
                <w:lang w:eastAsia="ru-RU"/>
              </w:rPr>
              <w:t>Cell</w:t>
            </w:r>
            <w:proofErr w:type="spellEnd"/>
            <w:r w:rsidRPr="00532B81">
              <w:rPr>
                <w:rFonts w:ascii="Times New Roman" w:eastAsia="Times New Roman" w:hAnsi="Times New Roman" w:cs="Times New Roman"/>
                <w:sz w:val="24"/>
                <w:szCs w:val="24"/>
                <w:lang w:eastAsia="ru-RU"/>
              </w:rPr>
              <w:t xml:space="preserve"> </w:t>
            </w:r>
            <w:proofErr w:type="spellStart"/>
            <w:r w:rsidRPr="00532B81">
              <w:rPr>
                <w:rFonts w:ascii="Times New Roman" w:eastAsia="Times New Roman" w:hAnsi="Times New Roman" w:cs="Times New Roman"/>
                <w:sz w:val="24"/>
                <w:szCs w:val="24"/>
                <w:lang w:eastAsia="ru-RU"/>
              </w:rPr>
              <w:t>destruction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532B81" w:rsidRPr="00532B81" w:rsidRDefault="00532B81" w:rsidP="00532B81">
            <w:pPr>
              <w:spacing w:after="0" w:line="240" w:lineRule="auto"/>
              <w:rPr>
                <w:rFonts w:ascii="Times New Roman" w:eastAsia="Times New Roman" w:hAnsi="Times New Roman" w:cs="Times New Roman"/>
                <w:sz w:val="24"/>
                <w:szCs w:val="24"/>
                <w:lang w:eastAsia="ru-RU"/>
              </w:rPr>
            </w:pPr>
            <w:r w:rsidRPr="00532B81">
              <w:rPr>
                <w:rFonts w:ascii="Times New Roman" w:eastAsia="Times New Roman" w:hAnsi="Times New Roman" w:cs="Times New Roman"/>
                <w:sz w:val="24"/>
                <w:szCs w:val="24"/>
                <w:lang w:eastAsia="ru-RU"/>
              </w:rPr>
              <w:t> </w:t>
            </w:r>
          </w:p>
        </w:tc>
      </w:tr>
    </w:tbl>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b/>
          <w:bCs/>
          <w:color w:val="000000"/>
          <w:sz w:val="27"/>
          <w:szCs w:val="27"/>
          <w:lang w:eastAsia="ru-RU"/>
        </w:rPr>
        <w:t>References</w:t>
      </w:r>
      <w:proofErr w:type="spellEnd"/>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32B81">
        <w:rPr>
          <w:rFonts w:ascii="Times New Roman" w:eastAsia="Times New Roman" w:hAnsi="Times New Roman" w:cs="Times New Roman"/>
          <w:color w:val="000000"/>
          <w:sz w:val="27"/>
          <w:szCs w:val="27"/>
          <w:lang w:val="en-US" w:eastAsia="ru-RU"/>
        </w:rPr>
        <w:t>Atlan</w:t>
      </w:r>
      <w:proofErr w:type="spellEnd"/>
      <w:r w:rsidRPr="00532B81">
        <w:rPr>
          <w:rFonts w:ascii="Times New Roman" w:eastAsia="Times New Roman" w:hAnsi="Times New Roman" w:cs="Times New Roman"/>
          <w:color w:val="000000"/>
          <w:sz w:val="27"/>
          <w:szCs w:val="27"/>
          <w:lang w:val="en-US" w:eastAsia="ru-RU"/>
        </w:rPr>
        <w:t xml:space="preserve"> H., (1990) </w:t>
      </w:r>
      <w:proofErr w:type="gramStart"/>
      <w:r w:rsidRPr="00532B81">
        <w:rPr>
          <w:rFonts w:ascii="Times New Roman" w:eastAsia="Times New Roman" w:hAnsi="Times New Roman" w:cs="Times New Roman"/>
          <w:color w:val="000000"/>
          <w:sz w:val="27"/>
          <w:szCs w:val="27"/>
          <w:lang w:val="en-US" w:eastAsia="ru-RU"/>
        </w:rPr>
        <w:t>The</w:t>
      </w:r>
      <w:proofErr w:type="gramEnd"/>
      <w:r w:rsidRPr="00532B81">
        <w:rPr>
          <w:rFonts w:ascii="Times New Roman" w:eastAsia="Times New Roman" w:hAnsi="Times New Roman" w:cs="Times New Roman"/>
          <w:color w:val="000000"/>
          <w:sz w:val="27"/>
          <w:szCs w:val="27"/>
          <w:lang w:val="en-US" w:eastAsia="ru-RU"/>
        </w:rPr>
        <w:t xml:space="preserve"> cellular computer DNA: program or data </w:t>
      </w:r>
      <w:r w:rsidRPr="00532B81">
        <w:rPr>
          <w:rFonts w:ascii="Times New Roman" w:eastAsia="Times New Roman" w:hAnsi="Times New Roman" w:cs="Times New Roman"/>
          <w:i/>
          <w:iCs/>
          <w:color w:val="000000"/>
          <w:sz w:val="27"/>
          <w:szCs w:val="27"/>
          <w:lang w:val="en-US" w:eastAsia="ru-RU"/>
        </w:rPr>
        <w:t>Bull. math; Biol. </w:t>
      </w:r>
      <w:r w:rsidRPr="00532B81">
        <w:rPr>
          <w:rFonts w:ascii="Times New Roman" w:eastAsia="Times New Roman" w:hAnsi="Times New Roman" w:cs="Times New Roman"/>
          <w:color w:val="000000"/>
          <w:sz w:val="27"/>
          <w:szCs w:val="27"/>
          <w:lang w:val="en-US" w:eastAsia="ru-RU"/>
        </w:rPr>
        <w:t>52-3,335-348</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val="en-US" w:eastAsia="ru-RU"/>
        </w:rPr>
        <w:t>Bentolila</w:t>
      </w:r>
      <w:proofErr w:type="spellEnd"/>
      <w:r w:rsidRPr="00532B81">
        <w:rPr>
          <w:rFonts w:ascii="Times New Roman" w:eastAsia="Times New Roman" w:hAnsi="Times New Roman" w:cs="Times New Roman"/>
          <w:color w:val="000000"/>
          <w:sz w:val="27"/>
          <w:szCs w:val="27"/>
          <w:lang w:val="en-US" w:eastAsia="ru-RU"/>
        </w:rPr>
        <w:t xml:space="preserve"> S., (1996) A grammar describing "biological binding </w:t>
      </w:r>
      <w:proofErr w:type="gramStart"/>
      <w:r w:rsidRPr="00532B81">
        <w:rPr>
          <w:rFonts w:ascii="Times New Roman" w:eastAsia="Times New Roman" w:hAnsi="Times New Roman" w:cs="Times New Roman"/>
          <w:color w:val="000000"/>
          <w:sz w:val="27"/>
          <w:szCs w:val="27"/>
          <w:lang w:val="en-US" w:eastAsia="ru-RU"/>
        </w:rPr>
        <w:t>operators "</w:t>
      </w:r>
      <w:proofErr w:type="gramEnd"/>
      <w:r w:rsidRPr="00532B81">
        <w:rPr>
          <w:rFonts w:ascii="Times New Roman" w:eastAsia="Times New Roman" w:hAnsi="Times New Roman" w:cs="Times New Roman"/>
          <w:color w:val="000000"/>
          <w:sz w:val="27"/>
          <w:szCs w:val="27"/>
          <w:lang w:val="en-US" w:eastAsia="ru-RU"/>
        </w:rPr>
        <w:t xml:space="preserve"> to model gene regulation. </w:t>
      </w:r>
      <w:proofErr w:type="spellStart"/>
      <w:r w:rsidRPr="00532B81">
        <w:rPr>
          <w:rFonts w:ascii="Times New Roman" w:eastAsia="Times New Roman" w:hAnsi="Times New Roman" w:cs="Times New Roman"/>
          <w:i/>
          <w:iCs/>
          <w:color w:val="000000"/>
          <w:sz w:val="27"/>
          <w:szCs w:val="27"/>
          <w:lang w:eastAsia="ru-RU"/>
        </w:rPr>
        <w:t>Biochimie</w:t>
      </w:r>
      <w:proofErr w:type="spellEnd"/>
      <w:r w:rsidRPr="00532B81">
        <w:rPr>
          <w:rFonts w:ascii="Times New Roman" w:eastAsia="Times New Roman" w:hAnsi="Times New Roman" w:cs="Times New Roman"/>
          <w:color w:val="000000"/>
          <w:sz w:val="27"/>
          <w:szCs w:val="27"/>
          <w:lang w:eastAsia="ru-RU"/>
        </w:rPr>
        <w:t> 78, 335-350</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eastAsia="ru-RU"/>
        </w:rPr>
        <w:t>Chomsky</w:t>
      </w:r>
      <w:proofErr w:type="spellEnd"/>
      <w:r w:rsidRPr="00532B81">
        <w:rPr>
          <w:rFonts w:ascii="Times New Roman" w:eastAsia="Times New Roman" w:hAnsi="Times New Roman" w:cs="Times New Roman"/>
          <w:color w:val="000000"/>
          <w:sz w:val="27"/>
          <w:szCs w:val="27"/>
          <w:lang w:eastAsia="ru-RU"/>
        </w:rPr>
        <w:t xml:space="preserve"> N, (1957) </w:t>
      </w:r>
      <w:proofErr w:type="spellStart"/>
      <w:r w:rsidRPr="00532B81">
        <w:rPr>
          <w:rFonts w:ascii="Times New Roman" w:eastAsia="Times New Roman" w:hAnsi="Times New Roman" w:cs="Times New Roman"/>
          <w:color w:val="000000"/>
          <w:sz w:val="27"/>
          <w:szCs w:val="27"/>
          <w:lang w:eastAsia="ru-RU"/>
        </w:rPr>
        <w:t>Syntactic</w:t>
      </w:r>
      <w:proofErr w:type="spellEnd"/>
      <w:r w:rsidRPr="00532B81">
        <w:rPr>
          <w:rFonts w:ascii="Times New Roman" w:eastAsia="Times New Roman" w:hAnsi="Times New Roman" w:cs="Times New Roman"/>
          <w:color w:val="000000"/>
          <w:sz w:val="27"/>
          <w:szCs w:val="27"/>
          <w:lang w:eastAsia="ru-RU"/>
        </w:rPr>
        <w:t xml:space="preserve"> </w:t>
      </w:r>
      <w:proofErr w:type="spellStart"/>
      <w:r w:rsidRPr="00532B81">
        <w:rPr>
          <w:rFonts w:ascii="Times New Roman" w:eastAsia="Times New Roman" w:hAnsi="Times New Roman" w:cs="Times New Roman"/>
          <w:color w:val="000000"/>
          <w:sz w:val="27"/>
          <w:szCs w:val="27"/>
          <w:lang w:eastAsia="ru-RU"/>
        </w:rPr>
        <w:t>Structures</w:t>
      </w:r>
      <w:proofErr w:type="spellEnd"/>
      <w:r w:rsidRPr="00532B81">
        <w:rPr>
          <w:rFonts w:ascii="Times New Roman" w:eastAsia="Times New Roman" w:hAnsi="Times New Roman" w:cs="Times New Roman"/>
          <w:color w:val="000000"/>
          <w:sz w:val="27"/>
          <w:szCs w:val="27"/>
          <w:lang w:eastAsia="ru-RU"/>
        </w:rPr>
        <w:t>. </w:t>
      </w:r>
      <w:proofErr w:type="spellStart"/>
      <w:r w:rsidRPr="00532B81">
        <w:rPr>
          <w:rFonts w:ascii="Times New Roman" w:eastAsia="Times New Roman" w:hAnsi="Times New Roman" w:cs="Times New Roman"/>
          <w:i/>
          <w:iCs/>
          <w:color w:val="000000"/>
          <w:sz w:val="27"/>
          <w:szCs w:val="27"/>
          <w:lang w:eastAsia="ru-RU"/>
        </w:rPr>
        <w:t>Mouton</w:t>
      </w:r>
      <w:proofErr w:type="spellEnd"/>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val="en-US" w:eastAsia="ru-RU"/>
        </w:rPr>
        <w:t>Collado</w:t>
      </w:r>
      <w:proofErr w:type="spellEnd"/>
      <w:r w:rsidRPr="00532B81">
        <w:rPr>
          <w:rFonts w:ascii="Times New Roman" w:eastAsia="Times New Roman" w:hAnsi="Times New Roman" w:cs="Times New Roman"/>
          <w:color w:val="000000"/>
          <w:sz w:val="27"/>
          <w:szCs w:val="27"/>
          <w:lang w:val="en-US" w:eastAsia="ru-RU"/>
        </w:rPr>
        <w:t>-Vides J, (1991) The Search for a Grammatical Theory of Gene Regulation Is Formally Justified by Showing the Inadequacy of Context-free Grammars. </w:t>
      </w:r>
      <w:proofErr w:type="spellStart"/>
      <w:r w:rsidRPr="00532B81">
        <w:rPr>
          <w:rFonts w:ascii="Times New Roman" w:eastAsia="Times New Roman" w:hAnsi="Times New Roman" w:cs="Times New Roman"/>
          <w:i/>
          <w:iCs/>
          <w:color w:val="000000"/>
          <w:sz w:val="27"/>
          <w:szCs w:val="27"/>
          <w:lang w:eastAsia="ru-RU"/>
        </w:rPr>
        <w:t>Comput</w:t>
      </w:r>
      <w:proofErr w:type="spellEnd"/>
      <w:r w:rsidRPr="00532B81">
        <w:rPr>
          <w:rFonts w:ascii="Times New Roman" w:eastAsia="Times New Roman" w:hAnsi="Times New Roman" w:cs="Times New Roman"/>
          <w:color w:val="000000"/>
          <w:sz w:val="27"/>
          <w:szCs w:val="27"/>
          <w:lang w:eastAsia="ru-RU"/>
        </w:rPr>
        <w:t> </w:t>
      </w:r>
      <w:proofErr w:type="spellStart"/>
      <w:r w:rsidRPr="00532B81">
        <w:rPr>
          <w:rFonts w:ascii="Times New Roman" w:eastAsia="Times New Roman" w:hAnsi="Times New Roman" w:cs="Times New Roman"/>
          <w:i/>
          <w:iCs/>
          <w:color w:val="000000"/>
          <w:sz w:val="27"/>
          <w:szCs w:val="27"/>
          <w:lang w:eastAsia="ru-RU"/>
        </w:rPr>
        <w:t>Applic</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Biosci</w:t>
      </w:r>
      <w:proofErr w:type="spellEnd"/>
      <w:r w:rsidRPr="00532B81">
        <w:rPr>
          <w:rFonts w:ascii="Times New Roman" w:eastAsia="Times New Roman" w:hAnsi="Times New Roman" w:cs="Times New Roman"/>
          <w:i/>
          <w:iCs/>
          <w:color w:val="000000"/>
          <w:sz w:val="27"/>
          <w:szCs w:val="27"/>
          <w:lang w:eastAsia="ru-RU"/>
        </w:rPr>
        <w:t> </w:t>
      </w:r>
      <w:r w:rsidRPr="00532B81">
        <w:rPr>
          <w:rFonts w:ascii="Times New Roman" w:eastAsia="Times New Roman" w:hAnsi="Times New Roman" w:cs="Times New Roman"/>
          <w:color w:val="000000"/>
          <w:sz w:val="27"/>
          <w:szCs w:val="27"/>
          <w:lang w:eastAsia="ru-RU"/>
        </w:rPr>
        <w:t>7(3), 321-326</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32B81">
        <w:rPr>
          <w:rFonts w:ascii="Times New Roman" w:eastAsia="Times New Roman" w:hAnsi="Times New Roman" w:cs="Times New Roman"/>
          <w:color w:val="000000"/>
          <w:sz w:val="27"/>
          <w:szCs w:val="27"/>
          <w:lang w:val="en-US" w:eastAsia="ru-RU"/>
        </w:rPr>
        <w:t>Collado</w:t>
      </w:r>
      <w:proofErr w:type="spellEnd"/>
      <w:r w:rsidRPr="00532B81">
        <w:rPr>
          <w:rFonts w:ascii="Times New Roman" w:eastAsia="Times New Roman" w:hAnsi="Times New Roman" w:cs="Times New Roman"/>
          <w:color w:val="000000"/>
          <w:sz w:val="27"/>
          <w:szCs w:val="27"/>
          <w:lang w:val="en-US" w:eastAsia="ru-RU"/>
        </w:rPr>
        <w:t xml:space="preserve">-Vides J, (1991) A syntactic Representation of Units of genetic </w:t>
      </w:r>
      <w:proofErr w:type="spellStart"/>
      <w:r w:rsidRPr="00532B81">
        <w:rPr>
          <w:rFonts w:ascii="Times New Roman" w:eastAsia="Times New Roman" w:hAnsi="Times New Roman" w:cs="Times New Roman"/>
          <w:color w:val="000000"/>
          <w:sz w:val="27"/>
          <w:szCs w:val="27"/>
          <w:lang w:val="en-US" w:eastAsia="ru-RU"/>
        </w:rPr>
        <w:t>information.</w:t>
      </w:r>
      <w:r w:rsidRPr="00532B81">
        <w:rPr>
          <w:rFonts w:ascii="Times New Roman" w:eastAsia="Times New Roman" w:hAnsi="Times New Roman" w:cs="Times New Roman"/>
          <w:i/>
          <w:iCs/>
          <w:color w:val="000000"/>
          <w:sz w:val="27"/>
          <w:szCs w:val="27"/>
          <w:lang w:val="en-US" w:eastAsia="ru-RU"/>
        </w:rPr>
        <w:t>J</w:t>
      </w:r>
      <w:proofErr w:type="spellEnd"/>
      <w:r w:rsidRPr="00532B81">
        <w:rPr>
          <w:rFonts w:ascii="Times New Roman" w:eastAsia="Times New Roman" w:hAnsi="Times New Roman" w:cs="Times New Roman"/>
          <w:i/>
          <w:iCs/>
          <w:color w:val="000000"/>
          <w:sz w:val="27"/>
          <w:szCs w:val="27"/>
          <w:lang w:val="en-US" w:eastAsia="ru-RU"/>
        </w:rPr>
        <w:t xml:space="preserve"> </w:t>
      </w:r>
      <w:proofErr w:type="spellStart"/>
      <w:r w:rsidRPr="00532B81">
        <w:rPr>
          <w:rFonts w:ascii="Times New Roman" w:eastAsia="Times New Roman" w:hAnsi="Times New Roman" w:cs="Times New Roman"/>
          <w:i/>
          <w:iCs/>
          <w:color w:val="000000"/>
          <w:sz w:val="27"/>
          <w:szCs w:val="27"/>
          <w:lang w:val="en-US" w:eastAsia="ru-RU"/>
        </w:rPr>
        <w:t>Theor</w:t>
      </w:r>
      <w:proofErr w:type="spellEnd"/>
      <w:r w:rsidRPr="00532B81">
        <w:rPr>
          <w:rFonts w:ascii="Times New Roman" w:eastAsia="Times New Roman" w:hAnsi="Times New Roman" w:cs="Times New Roman"/>
          <w:i/>
          <w:iCs/>
          <w:color w:val="000000"/>
          <w:sz w:val="27"/>
          <w:szCs w:val="27"/>
          <w:lang w:val="en-US" w:eastAsia="ru-RU"/>
        </w:rPr>
        <w:t xml:space="preserve"> </w:t>
      </w:r>
      <w:proofErr w:type="spellStart"/>
      <w:r w:rsidRPr="00532B81">
        <w:rPr>
          <w:rFonts w:ascii="Times New Roman" w:eastAsia="Times New Roman" w:hAnsi="Times New Roman" w:cs="Times New Roman"/>
          <w:i/>
          <w:iCs/>
          <w:color w:val="000000"/>
          <w:sz w:val="27"/>
          <w:szCs w:val="27"/>
          <w:lang w:val="en-US" w:eastAsia="ru-RU"/>
        </w:rPr>
        <w:t>Biol</w:t>
      </w:r>
      <w:proofErr w:type="spellEnd"/>
      <w:r w:rsidRPr="00532B81">
        <w:rPr>
          <w:rFonts w:ascii="Times New Roman" w:eastAsia="Times New Roman" w:hAnsi="Times New Roman" w:cs="Times New Roman"/>
          <w:color w:val="000000"/>
          <w:sz w:val="27"/>
          <w:szCs w:val="27"/>
          <w:lang w:val="en-US" w:eastAsia="ru-RU"/>
        </w:rPr>
        <w:t> 148, 401-429</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val="en-US" w:eastAsia="ru-RU"/>
        </w:rPr>
        <w:t>Collado</w:t>
      </w:r>
      <w:proofErr w:type="spellEnd"/>
      <w:r w:rsidRPr="00532B81">
        <w:rPr>
          <w:rFonts w:ascii="Times New Roman" w:eastAsia="Times New Roman" w:hAnsi="Times New Roman" w:cs="Times New Roman"/>
          <w:color w:val="000000"/>
          <w:sz w:val="27"/>
          <w:szCs w:val="27"/>
          <w:lang w:val="en-US" w:eastAsia="ru-RU"/>
        </w:rPr>
        <w:t xml:space="preserve">-Vides J, (1993) </w:t>
      </w:r>
      <w:proofErr w:type="gramStart"/>
      <w:r w:rsidRPr="00532B81">
        <w:rPr>
          <w:rFonts w:ascii="Times New Roman" w:eastAsia="Times New Roman" w:hAnsi="Times New Roman" w:cs="Times New Roman"/>
          <w:color w:val="000000"/>
          <w:sz w:val="27"/>
          <w:szCs w:val="27"/>
          <w:lang w:val="en-US" w:eastAsia="ru-RU"/>
        </w:rPr>
        <w:t>A</w:t>
      </w:r>
      <w:proofErr w:type="gramEnd"/>
      <w:r w:rsidRPr="00532B81">
        <w:rPr>
          <w:rFonts w:ascii="Times New Roman" w:eastAsia="Times New Roman" w:hAnsi="Times New Roman" w:cs="Times New Roman"/>
          <w:color w:val="000000"/>
          <w:sz w:val="27"/>
          <w:szCs w:val="27"/>
          <w:lang w:val="en-US" w:eastAsia="ru-RU"/>
        </w:rPr>
        <w:t xml:space="preserve"> linguistic representation of the regulation of transcription initiation. </w:t>
      </w:r>
      <w:proofErr w:type="spellStart"/>
      <w:r w:rsidRPr="00532B81">
        <w:rPr>
          <w:rFonts w:ascii="Times New Roman" w:eastAsia="Times New Roman" w:hAnsi="Times New Roman" w:cs="Times New Roman"/>
          <w:i/>
          <w:iCs/>
          <w:color w:val="000000"/>
          <w:sz w:val="27"/>
          <w:szCs w:val="27"/>
          <w:lang w:eastAsia="ru-RU"/>
        </w:rPr>
        <w:t>BioSystems</w:t>
      </w:r>
      <w:proofErr w:type="spellEnd"/>
      <w:r w:rsidRPr="00532B81">
        <w:rPr>
          <w:rFonts w:ascii="Times New Roman" w:eastAsia="Times New Roman" w:hAnsi="Times New Roman" w:cs="Times New Roman"/>
          <w:i/>
          <w:iCs/>
          <w:color w:val="000000"/>
          <w:sz w:val="27"/>
          <w:szCs w:val="27"/>
          <w:lang w:eastAsia="ru-RU"/>
        </w:rPr>
        <w:t> </w:t>
      </w:r>
      <w:r w:rsidRPr="00532B81">
        <w:rPr>
          <w:rFonts w:ascii="Times New Roman" w:eastAsia="Times New Roman" w:hAnsi="Times New Roman" w:cs="Times New Roman"/>
          <w:color w:val="000000"/>
          <w:sz w:val="27"/>
          <w:szCs w:val="27"/>
          <w:lang w:eastAsia="ru-RU"/>
        </w:rPr>
        <w:t>29, 87-128</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val="en-US" w:eastAsia="ru-RU"/>
        </w:rPr>
        <w:t>Hofestadt</w:t>
      </w:r>
      <w:proofErr w:type="spellEnd"/>
      <w:r w:rsidRPr="00532B81">
        <w:rPr>
          <w:rFonts w:ascii="Times New Roman" w:eastAsia="Times New Roman" w:hAnsi="Times New Roman" w:cs="Times New Roman"/>
          <w:color w:val="000000"/>
          <w:sz w:val="27"/>
          <w:szCs w:val="27"/>
          <w:lang w:val="en-US" w:eastAsia="ru-RU"/>
        </w:rPr>
        <w:t xml:space="preserve"> R, (1993) </w:t>
      </w:r>
      <w:proofErr w:type="gramStart"/>
      <w:r w:rsidRPr="00532B81">
        <w:rPr>
          <w:rFonts w:ascii="Times New Roman" w:eastAsia="Times New Roman" w:hAnsi="Times New Roman" w:cs="Times New Roman"/>
          <w:color w:val="000000"/>
          <w:sz w:val="27"/>
          <w:szCs w:val="27"/>
          <w:lang w:val="en-US" w:eastAsia="ru-RU"/>
        </w:rPr>
        <w:t>A</w:t>
      </w:r>
      <w:proofErr w:type="gramEnd"/>
      <w:r w:rsidRPr="00532B81">
        <w:rPr>
          <w:rFonts w:ascii="Times New Roman" w:eastAsia="Times New Roman" w:hAnsi="Times New Roman" w:cs="Times New Roman"/>
          <w:color w:val="000000"/>
          <w:sz w:val="27"/>
          <w:szCs w:val="27"/>
          <w:lang w:val="en-US" w:eastAsia="ru-RU"/>
        </w:rPr>
        <w:t xml:space="preserve"> simulation shell to model </w:t>
      </w:r>
      <w:proofErr w:type="spellStart"/>
      <w:r w:rsidRPr="00532B81">
        <w:rPr>
          <w:rFonts w:ascii="Times New Roman" w:eastAsia="Times New Roman" w:hAnsi="Times New Roman" w:cs="Times New Roman"/>
          <w:color w:val="000000"/>
          <w:sz w:val="27"/>
          <w:szCs w:val="27"/>
          <w:lang w:val="en-US" w:eastAsia="ru-RU"/>
        </w:rPr>
        <w:t>metabolicpathways</w:t>
      </w:r>
      <w:proofErr w:type="spellEnd"/>
      <w:r w:rsidRPr="00532B81">
        <w:rPr>
          <w:rFonts w:ascii="Times New Roman" w:eastAsia="Times New Roman" w:hAnsi="Times New Roman" w:cs="Times New Roman"/>
          <w:color w:val="000000"/>
          <w:sz w:val="27"/>
          <w:szCs w:val="27"/>
          <w:lang w:val="en-US" w:eastAsia="ru-RU"/>
        </w:rPr>
        <w:t>. </w:t>
      </w:r>
      <w:r w:rsidRPr="00532B81">
        <w:rPr>
          <w:rFonts w:ascii="Times New Roman" w:eastAsia="Times New Roman" w:hAnsi="Times New Roman" w:cs="Times New Roman"/>
          <w:i/>
          <w:iCs/>
          <w:color w:val="000000"/>
          <w:sz w:val="27"/>
          <w:szCs w:val="27"/>
          <w:lang w:eastAsia="ru-RU"/>
        </w:rPr>
        <w:t xml:space="preserve">J </w:t>
      </w:r>
      <w:proofErr w:type="spellStart"/>
      <w:r w:rsidRPr="00532B81">
        <w:rPr>
          <w:rFonts w:ascii="Times New Roman" w:eastAsia="Times New Roman" w:hAnsi="Times New Roman" w:cs="Times New Roman"/>
          <w:i/>
          <w:iCs/>
          <w:color w:val="000000"/>
          <w:sz w:val="27"/>
          <w:szCs w:val="27"/>
          <w:lang w:eastAsia="ru-RU"/>
        </w:rPr>
        <w:t>Syst</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Analysis</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Modeling</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Simulation</w:t>
      </w:r>
      <w:proofErr w:type="spellEnd"/>
      <w:r w:rsidRPr="00532B81">
        <w:rPr>
          <w:rFonts w:ascii="Times New Roman" w:eastAsia="Times New Roman" w:hAnsi="Times New Roman" w:cs="Times New Roman"/>
          <w:i/>
          <w:iCs/>
          <w:color w:val="000000"/>
          <w:sz w:val="27"/>
          <w:szCs w:val="27"/>
          <w:lang w:eastAsia="ru-RU"/>
        </w:rPr>
        <w:t> </w:t>
      </w:r>
      <w:r w:rsidRPr="00532B81">
        <w:rPr>
          <w:rFonts w:ascii="Times New Roman" w:eastAsia="Times New Roman" w:hAnsi="Times New Roman" w:cs="Times New Roman"/>
          <w:color w:val="000000"/>
          <w:sz w:val="27"/>
          <w:szCs w:val="27"/>
          <w:lang w:eastAsia="ru-RU"/>
        </w:rPr>
        <w:t>11, 253-262</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32B81">
        <w:rPr>
          <w:rFonts w:ascii="Times New Roman" w:eastAsia="Times New Roman" w:hAnsi="Times New Roman" w:cs="Times New Roman"/>
          <w:color w:val="000000"/>
          <w:sz w:val="27"/>
          <w:szCs w:val="27"/>
          <w:lang w:val="en-US" w:eastAsia="ru-RU"/>
        </w:rPr>
        <w:t>Hofestadt</w:t>
      </w:r>
      <w:proofErr w:type="spellEnd"/>
      <w:r w:rsidRPr="00532B81">
        <w:rPr>
          <w:rFonts w:ascii="Times New Roman" w:eastAsia="Times New Roman" w:hAnsi="Times New Roman" w:cs="Times New Roman"/>
          <w:color w:val="000000"/>
          <w:sz w:val="27"/>
          <w:szCs w:val="27"/>
          <w:lang w:val="en-US" w:eastAsia="ru-RU"/>
        </w:rPr>
        <w:t xml:space="preserve"> R, </w:t>
      </w:r>
      <w:proofErr w:type="spellStart"/>
      <w:r w:rsidRPr="00532B81">
        <w:rPr>
          <w:rFonts w:ascii="Times New Roman" w:eastAsia="Times New Roman" w:hAnsi="Times New Roman" w:cs="Times New Roman"/>
          <w:color w:val="000000"/>
          <w:sz w:val="27"/>
          <w:szCs w:val="27"/>
          <w:lang w:val="en-US" w:eastAsia="ru-RU"/>
        </w:rPr>
        <w:t>Meineke</w:t>
      </w:r>
      <w:proofErr w:type="spellEnd"/>
      <w:r w:rsidRPr="00532B81">
        <w:rPr>
          <w:rFonts w:ascii="Times New Roman" w:eastAsia="Times New Roman" w:hAnsi="Times New Roman" w:cs="Times New Roman"/>
          <w:color w:val="000000"/>
          <w:sz w:val="27"/>
          <w:szCs w:val="27"/>
          <w:lang w:val="en-US" w:eastAsia="ru-RU"/>
        </w:rPr>
        <w:t xml:space="preserve"> F (1995) Interactive modelling and simulation of Biochemical networks. </w:t>
      </w:r>
      <w:proofErr w:type="spellStart"/>
      <w:r w:rsidRPr="00532B81">
        <w:rPr>
          <w:rFonts w:ascii="Times New Roman" w:eastAsia="Times New Roman" w:hAnsi="Times New Roman" w:cs="Times New Roman"/>
          <w:i/>
          <w:iCs/>
          <w:color w:val="000000"/>
          <w:sz w:val="27"/>
          <w:szCs w:val="27"/>
          <w:lang w:eastAsia="ru-RU"/>
        </w:rPr>
        <w:t>Comput</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Biol</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Med</w:t>
      </w:r>
      <w:proofErr w:type="spellEnd"/>
      <w:r w:rsidRPr="00532B81">
        <w:rPr>
          <w:rFonts w:ascii="Times New Roman" w:eastAsia="Times New Roman" w:hAnsi="Times New Roman" w:cs="Times New Roman"/>
          <w:color w:val="000000"/>
          <w:sz w:val="27"/>
          <w:szCs w:val="27"/>
          <w:lang w:eastAsia="ru-RU"/>
        </w:rPr>
        <w:t> 25(3), 321-334</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32B81">
        <w:rPr>
          <w:rFonts w:ascii="Times New Roman" w:eastAsia="Times New Roman" w:hAnsi="Times New Roman" w:cs="Times New Roman"/>
          <w:color w:val="000000"/>
          <w:sz w:val="27"/>
          <w:szCs w:val="27"/>
          <w:lang w:val="en-US" w:eastAsia="ru-RU"/>
        </w:rPr>
        <w:t>Hopcroft J E, Ullman J D (1979) Introduction to automata theory, languages and computation. </w:t>
      </w:r>
      <w:proofErr w:type="spellStart"/>
      <w:r w:rsidRPr="00532B81">
        <w:rPr>
          <w:rFonts w:ascii="Times New Roman" w:eastAsia="Times New Roman" w:hAnsi="Times New Roman" w:cs="Times New Roman"/>
          <w:i/>
          <w:iCs/>
          <w:color w:val="000000"/>
          <w:sz w:val="27"/>
          <w:szCs w:val="27"/>
          <w:lang w:eastAsia="ru-RU"/>
        </w:rPr>
        <w:t>Addison</w:t>
      </w:r>
      <w:proofErr w:type="spellEnd"/>
      <w:r w:rsidRPr="00532B81">
        <w:rPr>
          <w:rFonts w:ascii="Times New Roman" w:eastAsia="Times New Roman" w:hAnsi="Times New Roman" w:cs="Times New Roman"/>
          <w:i/>
          <w:iCs/>
          <w:color w:val="000000"/>
          <w:sz w:val="27"/>
          <w:szCs w:val="27"/>
          <w:lang w:eastAsia="ru-RU"/>
        </w:rPr>
        <w:t xml:space="preserve"> </w:t>
      </w:r>
      <w:proofErr w:type="spellStart"/>
      <w:r w:rsidRPr="00532B81">
        <w:rPr>
          <w:rFonts w:ascii="Times New Roman" w:eastAsia="Times New Roman" w:hAnsi="Times New Roman" w:cs="Times New Roman"/>
          <w:i/>
          <w:iCs/>
          <w:color w:val="000000"/>
          <w:sz w:val="27"/>
          <w:szCs w:val="27"/>
          <w:lang w:eastAsia="ru-RU"/>
        </w:rPr>
        <w:t>Wesley</w:t>
      </w:r>
      <w:proofErr w:type="spellEnd"/>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32B81">
        <w:rPr>
          <w:rFonts w:ascii="Times New Roman" w:eastAsia="Times New Roman" w:hAnsi="Times New Roman" w:cs="Times New Roman"/>
          <w:color w:val="000000"/>
          <w:sz w:val="27"/>
          <w:szCs w:val="27"/>
          <w:lang w:val="en-US" w:eastAsia="ru-RU"/>
        </w:rPr>
        <w:t>Searls</w:t>
      </w:r>
      <w:proofErr w:type="spellEnd"/>
      <w:r w:rsidRPr="00532B81">
        <w:rPr>
          <w:rFonts w:ascii="Times New Roman" w:eastAsia="Times New Roman" w:hAnsi="Times New Roman" w:cs="Times New Roman"/>
          <w:color w:val="000000"/>
          <w:sz w:val="27"/>
          <w:szCs w:val="27"/>
          <w:lang w:val="en-US" w:eastAsia="ru-RU"/>
        </w:rPr>
        <w:t xml:space="preserve"> D B, Dong S (1993) in </w:t>
      </w:r>
      <w:r w:rsidRPr="00532B81">
        <w:rPr>
          <w:rFonts w:ascii="Times New Roman" w:eastAsia="Times New Roman" w:hAnsi="Times New Roman" w:cs="Times New Roman"/>
          <w:i/>
          <w:iCs/>
          <w:color w:val="000000"/>
          <w:sz w:val="27"/>
          <w:szCs w:val="27"/>
          <w:lang w:val="en-US" w:eastAsia="ru-RU"/>
        </w:rPr>
        <w:t>Proceedings of the 2nd International Conference on Bioinformatics, Supercomputing, and Complex Genome Analysis</w:t>
      </w:r>
      <w:r w:rsidRPr="00532B81">
        <w:rPr>
          <w:rFonts w:ascii="Times New Roman" w:eastAsia="Times New Roman" w:hAnsi="Times New Roman" w:cs="Times New Roman"/>
          <w:color w:val="000000"/>
          <w:sz w:val="27"/>
          <w:szCs w:val="27"/>
          <w:lang w:val="en-US" w:eastAsia="ru-RU"/>
        </w:rPr>
        <w:t xml:space="preserve"> (Lim H A et al, </w:t>
      </w:r>
      <w:proofErr w:type="spellStart"/>
      <w:r w:rsidRPr="00532B81">
        <w:rPr>
          <w:rFonts w:ascii="Times New Roman" w:eastAsia="Times New Roman" w:hAnsi="Times New Roman" w:cs="Times New Roman"/>
          <w:color w:val="000000"/>
          <w:sz w:val="27"/>
          <w:szCs w:val="27"/>
          <w:lang w:val="en-US" w:eastAsia="ru-RU"/>
        </w:rPr>
        <w:t>eds</w:t>
      </w:r>
      <w:proofErr w:type="spellEnd"/>
      <w:r w:rsidRPr="00532B81">
        <w:rPr>
          <w:rFonts w:ascii="Times New Roman" w:eastAsia="Times New Roman" w:hAnsi="Times New Roman" w:cs="Times New Roman"/>
          <w:color w:val="000000"/>
          <w:sz w:val="27"/>
          <w:szCs w:val="27"/>
          <w:lang w:val="en-US" w:eastAsia="ru-RU"/>
        </w:rPr>
        <w:t>) World Scientific, 89-101</w:t>
      </w:r>
    </w:p>
    <w:p w:rsidR="00532B81" w:rsidRPr="00532B81" w:rsidRDefault="00532B81" w:rsidP="00532B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32B81">
        <w:rPr>
          <w:rFonts w:ascii="Times New Roman" w:eastAsia="Times New Roman" w:hAnsi="Times New Roman" w:cs="Times New Roman"/>
          <w:color w:val="000000"/>
          <w:sz w:val="27"/>
          <w:szCs w:val="27"/>
          <w:lang w:val="en-US" w:eastAsia="ru-RU"/>
        </w:rPr>
        <w:lastRenderedPageBreak/>
        <w:t>Trifonov</w:t>
      </w:r>
      <w:proofErr w:type="spellEnd"/>
      <w:r w:rsidRPr="00532B81">
        <w:rPr>
          <w:rFonts w:ascii="Times New Roman" w:eastAsia="Times New Roman" w:hAnsi="Times New Roman" w:cs="Times New Roman"/>
          <w:color w:val="000000"/>
          <w:sz w:val="27"/>
          <w:szCs w:val="27"/>
          <w:lang w:val="en-US" w:eastAsia="ru-RU"/>
        </w:rPr>
        <w:t xml:space="preserve"> E N, (1993) DNA as a language in </w:t>
      </w:r>
      <w:r w:rsidRPr="00532B81">
        <w:rPr>
          <w:rFonts w:ascii="Times New Roman" w:eastAsia="Times New Roman" w:hAnsi="Times New Roman" w:cs="Times New Roman"/>
          <w:i/>
          <w:iCs/>
          <w:color w:val="000000"/>
          <w:sz w:val="27"/>
          <w:szCs w:val="27"/>
          <w:lang w:val="en-US" w:eastAsia="ru-RU"/>
        </w:rPr>
        <w:t xml:space="preserve">Proceedings of the 2nd International </w:t>
      </w:r>
      <w:proofErr w:type="spellStart"/>
      <w:r w:rsidRPr="00532B81">
        <w:rPr>
          <w:rFonts w:ascii="Times New Roman" w:eastAsia="Times New Roman" w:hAnsi="Times New Roman" w:cs="Times New Roman"/>
          <w:i/>
          <w:iCs/>
          <w:color w:val="000000"/>
          <w:sz w:val="27"/>
          <w:szCs w:val="27"/>
          <w:lang w:val="en-US" w:eastAsia="ru-RU"/>
        </w:rPr>
        <w:t>Conferencce</w:t>
      </w:r>
      <w:proofErr w:type="spellEnd"/>
      <w:r w:rsidRPr="00532B81">
        <w:rPr>
          <w:rFonts w:ascii="Times New Roman" w:eastAsia="Times New Roman" w:hAnsi="Times New Roman" w:cs="Times New Roman"/>
          <w:i/>
          <w:iCs/>
          <w:color w:val="000000"/>
          <w:sz w:val="27"/>
          <w:szCs w:val="27"/>
          <w:lang w:val="en-US" w:eastAsia="ru-RU"/>
        </w:rPr>
        <w:t xml:space="preserve"> of Bioinformatics, Supercomputing, and Complex Genome Analysis </w:t>
      </w:r>
      <w:r w:rsidRPr="00532B81">
        <w:rPr>
          <w:rFonts w:ascii="Times New Roman" w:eastAsia="Times New Roman" w:hAnsi="Times New Roman" w:cs="Times New Roman"/>
          <w:color w:val="000000"/>
          <w:sz w:val="27"/>
          <w:szCs w:val="27"/>
          <w:lang w:val="en-US" w:eastAsia="ru-RU"/>
        </w:rPr>
        <w:t xml:space="preserve">(Lim H A et al, </w:t>
      </w:r>
      <w:proofErr w:type="spellStart"/>
      <w:r w:rsidRPr="00532B81">
        <w:rPr>
          <w:rFonts w:ascii="Times New Roman" w:eastAsia="Times New Roman" w:hAnsi="Times New Roman" w:cs="Times New Roman"/>
          <w:color w:val="000000"/>
          <w:sz w:val="27"/>
          <w:szCs w:val="27"/>
          <w:lang w:val="en-US" w:eastAsia="ru-RU"/>
        </w:rPr>
        <w:t>eds</w:t>
      </w:r>
      <w:proofErr w:type="spellEnd"/>
      <w:r w:rsidRPr="00532B81">
        <w:rPr>
          <w:rFonts w:ascii="Times New Roman" w:eastAsia="Times New Roman" w:hAnsi="Times New Roman" w:cs="Times New Roman"/>
          <w:color w:val="000000"/>
          <w:sz w:val="27"/>
          <w:szCs w:val="27"/>
          <w:lang w:val="en-US" w:eastAsia="ru-RU"/>
        </w:rPr>
        <w:t>) World Scientific, 103-110</w:t>
      </w:r>
    </w:p>
    <w:p w:rsidR="00532B81" w:rsidRPr="00532B81" w:rsidRDefault="00532B81" w:rsidP="00532B8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32B81">
        <w:rPr>
          <w:rFonts w:ascii="Times New Roman" w:eastAsia="Times New Roman" w:hAnsi="Times New Roman" w:cs="Times New Roman"/>
          <w:color w:val="000000"/>
          <w:sz w:val="27"/>
          <w:szCs w:val="27"/>
          <w:lang w:val="en-US" w:eastAsia="ru-RU"/>
        </w:rPr>
        <w:t> </w:t>
      </w:r>
    </w:p>
    <w:p w:rsidR="001E5A13" w:rsidRPr="00532B81" w:rsidRDefault="001E5A13">
      <w:pPr>
        <w:rPr>
          <w:lang w:val="en-US"/>
        </w:rPr>
      </w:pPr>
    </w:p>
    <w:sectPr w:rsidR="001E5A13" w:rsidRPr="00532B81" w:rsidSect="00532B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663F8"/>
    <w:multiLevelType w:val="multilevel"/>
    <w:tmpl w:val="C276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81"/>
    <w:rsid w:val="001E5A13"/>
    <w:rsid w:val="0053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37CA-D5A8-4C39-837B-92533FCB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2B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B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2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2021-10-18T02:41:00Z</dcterms:created>
  <dcterms:modified xsi:type="dcterms:W3CDTF">2021-10-18T02:42:00Z</dcterms:modified>
</cp:coreProperties>
</file>