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F8" w:rsidRPr="003976F8" w:rsidRDefault="003976F8" w:rsidP="003976F8">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bookmarkStart w:id="0" w:name="_GoBack"/>
      <w:r w:rsidRPr="003976F8">
        <w:rPr>
          <w:rFonts w:ascii="Times New Roman" w:eastAsia="Times New Roman" w:hAnsi="Times New Roman" w:cs="Times New Roman"/>
          <w:b/>
          <w:bCs/>
          <w:color w:val="000000"/>
          <w:sz w:val="36"/>
          <w:szCs w:val="36"/>
          <w:lang w:val="en-US" w:eastAsia="ru-RU"/>
        </w:rPr>
        <w:t xml:space="preserve">SEARCH FOR DEGENERATE OLIGONUCLEOTIDE MOTIFS IN TRANSCRIPTION FACTOR BINDING SITES AND EUKARYOTIC PROMOTERS (THE </w:t>
      </w:r>
      <w:r w:rsidRPr="003976F8">
        <w:rPr>
          <w:rFonts w:ascii="Times New Roman" w:eastAsia="Times New Roman" w:hAnsi="Times New Roman" w:cs="Times New Roman"/>
          <w:b/>
          <w:bCs/>
          <w:sz w:val="36"/>
          <w:szCs w:val="36"/>
          <w:lang w:val="en-US" w:eastAsia="ru-RU"/>
        </w:rPr>
        <w:t>SYSTEM ARGO)</w:t>
      </w:r>
      <w:bookmarkEnd w:id="0"/>
      <w:r w:rsidRPr="003976F8">
        <w:rPr>
          <w:rFonts w:ascii="Times New Roman" w:eastAsia="Times New Roman" w:hAnsi="Times New Roman" w:cs="Times New Roman"/>
          <w:b/>
          <w:bCs/>
          <w:sz w:val="36"/>
          <w:szCs w:val="36"/>
          <w:lang w:val="en-US" w:eastAsia="ru-RU"/>
        </w:rPr>
        <w:t>.</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sz w:val="27"/>
          <w:szCs w:val="27"/>
          <w:lang w:val="en-US" w:eastAsia="ru-RU"/>
        </w:rPr>
      </w:pPr>
      <w:r w:rsidRPr="003976F8">
        <w:rPr>
          <w:rFonts w:ascii="Times New Roman" w:eastAsia="Times New Roman" w:hAnsi="Times New Roman" w:cs="Times New Roman"/>
          <w:sz w:val="27"/>
          <w:szCs w:val="27"/>
          <w:lang w:val="en-US" w:eastAsia="ru-RU"/>
        </w:rPr>
        <w:t>VISHNEVSKY O.V</w:t>
      </w:r>
      <w:proofErr w:type="gramStart"/>
      <w:r w:rsidRPr="003976F8">
        <w:rPr>
          <w:rFonts w:ascii="Times New Roman" w:eastAsia="Times New Roman" w:hAnsi="Times New Roman" w:cs="Times New Roman"/>
          <w:sz w:val="27"/>
          <w:szCs w:val="27"/>
          <w:lang w:val="en-US" w:eastAsia="ru-RU"/>
        </w:rPr>
        <w:t>.</w:t>
      </w:r>
      <w:r w:rsidRPr="003976F8">
        <w:rPr>
          <w:rFonts w:ascii="Times New Roman" w:eastAsia="Times New Roman" w:hAnsi="Times New Roman" w:cs="Times New Roman"/>
          <w:sz w:val="27"/>
          <w:szCs w:val="27"/>
          <w:vertAlign w:val="superscript"/>
          <w:lang w:val="en-US" w:eastAsia="ru-RU"/>
        </w:rPr>
        <w:t>+</w:t>
      </w:r>
      <w:proofErr w:type="gramEnd"/>
      <w:r w:rsidRPr="003976F8">
        <w:rPr>
          <w:rFonts w:ascii="Times New Roman" w:eastAsia="Times New Roman" w:hAnsi="Times New Roman" w:cs="Times New Roman"/>
          <w:sz w:val="27"/>
          <w:szCs w:val="27"/>
          <w:lang w:val="en-US" w:eastAsia="ru-RU"/>
        </w:rPr>
        <w:t>, PODKOLODNAYA O.A., BABENKO V.N.</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sz w:val="27"/>
          <w:szCs w:val="27"/>
          <w:lang w:val="en-US" w:eastAsia="ru-RU"/>
        </w:rPr>
      </w:pPr>
      <w:r w:rsidRPr="003976F8">
        <w:rPr>
          <w:rFonts w:ascii="Times New Roman" w:eastAsia="Times New Roman" w:hAnsi="Times New Roman" w:cs="Times New Roman"/>
          <w:sz w:val="27"/>
          <w:szCs w:val="27"/>
          <w:lang w:val="en-US" w:eastAsia="ru-RU"/>
        </w:rPr>
        <w:t xml:space="preserve">Laboratory of Theoretical Genetics, Institute of Cytology and Genetics, (Siberian Branch of the Russian Academy of Sciences), 10 </w:t>
      </w:r>
      <w:proofErr w:type="spellStart"/>
      <w:r w:rsidRPr="003976F8">
        <w:rPr>
          <w:rFonts w:ascii="Times New Roman" w:eastAsia="Times New Roman" w:hAnsi="Times New Roman" w:cs="Times New Roman"/>
          <w:sz w:val="27"/>
          <w:szCs w:val="27"/>
          <w:lang w:val="en-US" w:eastAsia="ru-RU"/>
        </w:rPr>
        <w:t>Lavrentieva</w:t>
      </w:r>
      <w:proofErr w:type="spellEnd"/>
      <w:r w:rsidRPr="003976F8">
        <w:rPr>
          <w:rFonts w:ascii="Times New Roman" w:eastAsia="Times New Roman" w:hAnsi="Times New Roman" w:cs="Times New Roman"/>
          <w:sz w:val="27"/>
          <w:szCs w:val="27"/>
          <w:lang w:val="en-US" w:eastAsia="ru-RU"/>
        </w:rPr>
        <w:t xml:space="preserve"> </w:t>
      </w:r>
      <w:proofErr w:type="spellStart"/>
      <w:r w:rsidRPr="003976F8">
        <w:rPr>
          <w:rFonts w:ascii="Times New Roman" w:eastAsia="Times New Roman" w:hAnsi="Times New Roman" w:cs="Times New Roman"/>
          <w:sz w:val="27"/>
          <w:szCs w:val="27"/>
          <w:lang w:val="en-US" w:eastAsia="ru-RU"/>
        </w:rPr>
        <w:t>ave.</w:t>
      </w:r>
      <w:proofErr w:type="spellEnd"/>
      <w:r w:rsidRPr="003976F8">
        <w:rPr>
          <w:rFonts w:ascii="Times New Roman" w:eastAsia="Times New Roman" w:hAnsi="Times New Roman" w:cs="Times New Roman"/>
          <w:sz w:val="27"/>
          <w:szCs w:val="27"/>
          <w:lang w:val="en-US" w:eastAsia="ru-RU"/>
        </w:rPr>
        <w:t>, Novosibirsk, 630090 Russia</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sz w:val="27"/>
          <w:szCs w:val="27"/>
          <w:lang w:val="en-US" w:eastAsia="ru-RU"/>
        </w:rPr>
      </w:pPr>
      <w:r w:rsidRPr="003976F8">
        <w:rPr>
          <w:rFonts w:ascii="Times New Roman" w:eastAsia="Times New Roman" w:hAnsi="Times New Roman" w:cs="Times New Roman"/>
          <w:sz w:val="27"/>
          <w:szCs w:val="27"/>
          <w:vertAlign w:val="superscript"/>
          <w:lang w:val="en-US" w:eastAsia="ru-RU"/>
        </w:rPr>
        <w:t>+</w:t>
      </w:r>
      <w:r w:rsidRPr="003976F8">
        <w:rPr>
          <w:rFonts w:ascii="Times New Roman" w:eastAsia="Times New Roman" w:hAnsi="Times New Roman" w:cs="Times New Roman"/>
          <w:sz w:val="27"/>
          <w:szCs w:val="27"/>
          <w:lang w:val="en-US" w:eastAsia="ru-RU"/>
        </w:rPr>
        <w:t xml:space="preserve">Corresponding author </w:t>
      </w:r>
      <w:proofErr w:type="spellStart"/>
      <w:r w:rsidRPr="003976F8">
        <w:rPr>
          <w:rFonts w:ascii="Times New Roman" w:eastAsia="Times New Roman" w:hAnsi="Times New Roman" w:cs="Times New Roman"/>
          <w:sz w:val="27"/>
          <w:szCs w:val="27"/>
          <w:lang w:val="en-US" w:eastAsia="ru-RU"/>
        </w:rPr>
        <w:t>e.mail</w:t>
      </w:r>
      <w:proofErr w:type="spellEnd"/>
      <w:r w:rsidRPr="003976F8">
        <w:rPr>
          <w:rFonts w:ascii="Times New Roman" w:eastAsia="Times New Roman" w:hAnsi="Times New Roman" w:cs="Times New Roman"/>
          <w:sz w:val="27"/>
          <w:szCs w:val="27"/>
          <w:lang w:val="en-US" w:eastAsia="ru-RU"/>
        </w:rPr>
        <w:t>: oleg@bionet.nsc.ru</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sz w:val="27"/>
          <w:szCs w:val="27"/>
          <w:lang w:val="en-US" w:eastAsia="ru-RU"/>
        </w:rPr>
        <w:t xml:space="preserve">Keywords: oligonucleotide </w:t>
      </w:r>
      <w:r w:rsidRPr="003976F8">
        <w:rPr>
          <w:rFonts w:ascii="Times New Roman" w:eastAsia="Times New Roman" w:hAnsi="Times New Roman" w:cs="Times New Roman"/>
          <w:color w:val="000000"/>
          <w:sz w:val="27"/>
          <w:szCs w:val="27"/>
          <w:lang w:val="en-US" w:eastAsia="ru-RU"/>
        </w:rPr>
        <w:t xml:space="preserve">motifs, binding sites, </w:t>
      </w:r>
      <w:proofErr w:type="spellStart"/>
      <w:r w:rsidRPr="003976F8">
        <w:rPr>
          <w:rFonts w:ascii="Times New Roman" w:eastAsia="Times New Roman" w:hAnsi="Times New Roman" w:cs="Times New Roman"/>
          <w:color w:val="000000"/>
          <w:sz w:val="27"/>
          <w:szCs w:val="27"/>
          <w:lang w:val="en-US" w:eastAsia="ru-RU"/>
        </w:rPr>
        <w:t>eukariotic</w:t>
      </w:r>
      <w:proofErr w:type="spellEnd"/>
      <w:r w:rsidRPr="003976F8">
        <w:rPr>
          <w:rFonts w:ascii="Times New Roman" w:eastAsia="Times New Roman" w:hAnsi="Times New Roman" w:cs="Times New Roman"/>
          <w:color w:val="000000"/>
          <w:sz w:val="27"/>
          <w:szCs w:val="27"/>
          <w:lang w:val="en-US" w:eastAsia="ru-RU"/>
        </w:rPr>
        <w:t xml:space="preserve"> promoters, tissue specificity, globin genes</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A new method for recognition of functional sites and gene regulatory regions </w:t>
      </w:r>
      <w:proofErr w:type="gramStart"/>
      <w:r w:rsidRPr="003976F8">
        <w:rPr>
          <w:rFonts w:ascii="Times New Roman" w:eastAsia="Times New Roman" w:hAnsi="Times New Roman" w:cs="Times New Roman"/>
          <w:color w:val="000000"/>
          <w:sz w:val="27"/>
          <w:szCs w:val="27"/>
          <w:lang w:val="en-US" w:eastAsia="ru-RU"/>
        </w:rPr>
        <w:t>has been developed</w:t>
      </w:r>
      <w:proofErr w:type="gramEnd"/>
      <w:r w:rsidRPr="003976F8">
        <w:rPr>
          <w:rFonts w:ascii="Times New Roman" w:eastAsia="Times New Roman" w:hAnsi="Times New Roman" w:cs="Times New Roman"/>
          <w:color w:val="000000"/>
          <w:sz w:val="27"/>
          <w:szCs w:val="27"/>
          <w:lang w:val="en-US" w:eastAsia="ru-RU"/>
        </w:rPr>
        <w:t xml:space="preserve">. This method </w:t>
      </w:r>
      <w:proofErr w:type="gramStart"/>
      <w:r w:rsidRPr="003976F8">
        <w:rPr>
          <w:rFonts w:ascii="Times New Roman" w:eastAsia="Times New Roman" w:hAnsi="Times New Roman" w:cs="Times New Roman"/>
          <w:color w:val="000000"/>
          <w:sz w:val="27"/>
          <w:szCs w:val="27"/>
          <w:lang w:val="en-US" w:eastAsia="ru-RU"/>
        </w:rPr>
        <w:t>is based</w:t>
      </w:r>
      <w:proofErr w:type="gramEnd"/>
      <w:r w:rsidRPr="003976F8">
        <w:rPr>
          <w:rFonts w:ascii="Times New Roman" w:eastAsia="Times New Roman" w:hAnsi="Times New Roman" w:cs="Times New Roman"/>
          <w:color w:val="000000"/>
          <w:sz w:val="27"/>
          <w:szCs w:val="27"/>
          <w:lang w:val="en-US" w:eastAsia="ru-RU"/>
        </w:rPr>
        <w:t xml:space="preserve"> on construction of sets of degenerate oligonucleotide motifs and, unlike the existing recognition methods, such as consensus building or weight matrix, requires no preliminary alignment of the sequences to be analyzed. The approach developed </w:t>
      </w:r>
      <w:proofErr w:type="gramStart"/>
      <w:r w:rsidRPr="003976F8">
        <w:rPr>
          <w:rFonts w:ascii="Times New Roman" w:eastAsia="Times New Roman" w:hAnsi="Times New Roman" w:cs="Times New Roman"/>
          <w:color w:val="000000"/>
          <w:sz w:val="27"/>
          <w:szCs w:val="27"/>
          <w:lang w:val="en-US" w:eastAsia="ru-RU"/>
        </w:rPr>
        <w:t>was used</w:t>
      </w:r>
      <w:proofErr w:type="gramEnd"/>
      <w:r w:rsidRPr="003976F8">
        <w:rPr>
          <w:rFonts w:ascii="Times New Roman" w:eastAsia="Times New Roman" w:hAnsi="Times New Roman" w:cs="Times New Roman"/>
          <w:color w:val="000000"/>
          <w:sz w:val="27"/>
          <w:szCs w:val="27"/>
          <w:lang w:val="en-US" w:eastAsia="ru-RU"/>
        </w:rPr>
        <w:t xml:space="preserve"> to analyze sets of sequences of transcription factor binding sites and several groups of tissue-specific eukaryotic promoters. For each sequence sample analyzed, the set of oligonucleotide motifs significantly occurring in and specific for these sequence sample </w:t>
      </w:r>
      <w:proofErr w:type="gramStart"/>
      <w:r w:rsidRPr="003976F8">
        <w:rPr>
          <w:rFonts w:ascii="Times New Roman" w:eastAsia="Times New Roman" w:hAnsi="Times New Roman" w:cs="Times New Roman"/>
          <w:color w:val="000000"/>
          <w:sz w:val="27"/>
          <w:szCs w:val="27"/>
          <w:lang w:val="en-US" w:eastAsia="ru-RU"/>
        </w:rPr>
        <w:t>was found</w:t>
      </w:r>
      <w:proofErr w:type="gramEnd"/>
      <w:r w:rsidRPr="003976F8">
        <w:rPr>
          <w:rFonts w:ascii="Times New Roman" w:eastAsia="Times New Roman" w:hAnsi="Times New Roman" w:cs="Times New Roman"/>
          <w:color w:val="000000"/>
          <w:sz w:val="27"/>
          <w:szCs w:val="27"/>
          <w:lang w:val="en-US" w:eastAsia="ru-RU"/>
        </w:rPr>
        <w:t>.</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b/>
          <w:bCs/>
          <w:color w:val="000000"/>
          <w:sz w:val="27"/>
          <w:szCs w:val="27"/>
          <w:lang w:val="en-US" w:eastAsia="ru-RU"/>
        </w:rPr>
        <w:t>Introduction</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Efficient and accurate recognition of the regulatory regions of genes and functional sites is important for both identification of genes and prediction of tissue-specificity of their .expression. The currently available methods for promoter region recognition [1] are based on the data concerning various transcription </w:t>
      </w:r>
      <w:proofErr w:type="gramStart"/>
      <w:r w:rsidRPr="003976F8">
        <w:rPr>
          <w:rFonts w:ascii="Times New Roman" w:eastAsia="Times New Roman" w:hAnsi="Times New Roman" w:cs="Times New Roman"/>
          <w:color w:val="000000"/>
          <w:sz w:val="27"/>
          <w:szCs w:val="27"/>
          <w:lang w:val="en-US" w:eastAsia="ru-RU"/>
        </w:rPr>
        <w:t>factor binding</w:t>
      </w:r>
      <w:proofErr w:type="gramEnd"/>
      <w:r w:rsidRPr="003976F8">
        <w:rPr>
          <w:rFonts w:ascii="Times New Roman" w:eastAsia="Times New Roman" w:hAnsi="Times New Roman" w:cs="Times New Roman"/>
          <w:color w:val="000000"/>
          <w:sz w:val="27"/>
          <w:szCs w:val="27"/>
          <w:lang w:val="en-US" w:eastAsia="ru-RU"/>
        </w:rPr>
        <w:t xml:space="preserve"> sites. These data </w:t>
      </w:r>
      <w:proofErr w:type="gramStart"/>
      <w:r w:rsidRPr="003976F8">
        <w:rPr>
          <w:rFonts w:ascii="Times New Roman" w:eastAsia="Times New Roman" w:hAnsi="Times New Roman" w:cs="Times New Roman"/>
          <w:color w:val="000000"/>
          <w:sz w:val="27"/>
          <w:szCs w:val="27"/>
          <w:lang w:val="en-US" w:eastAsia="ru-RU"/>
        </w:rPr>
        <w:t>are represented</w:t>
      </w:r>
      <w:proofErr w:type="gramEnd"/>
      <w:r w:rsidRPr="003976F8">
        <w:rPr>
          <w:rFonts w:ascii="Times New Roman" w:eastAsia="Times New Roman" w:hAnsi="Times New Roman" w:cs="Times New Roman"/>
          <w:color w:val="000000"/>
          <w:sz w:val="27"/>
          <w:szCs w:val="27"/>
          <w:lang w:val="en-US" w:eastAsia="ru-RU"/>
        </w:rPr>
        <w:t xml:space="preserve"> in the form of either consensuses [2] or weight matrices [3]. However, alignment of the sequences under study containing a given functional site is necessary to build both the consensus and weight matrix. The methods implementing the search for common oligonucleotide motifs, on the contrary, require no preliminary processing of the sample under study as well as no additional information concerning the sequences [4]. We have earlier developed a set of programs for revealing the oligonucleotides that are specific for the coding regions of the families of </w:t>
      </w:r>
      <w:proofErr w:type="spellStart"/>
      <w:r w:rsidRPr="003976F8">
        <w:rPr>
          <w:rFonts w:ascii="Times New Roman" w:eastAsia="Times New Roman" w:hAnsi="Times New Roman" w:cs="Times New Roman"/>
          <w:color w:val="000000"/>
          <w:sz w:val="27"/>
          <w:szCs w:val="27"/>
          <w:lang w:val="en-US" w:eastAsia="ru-RU"/>
        </w:rPr>
        <w:t>isofunctional</w:t>
      </w:r>
      <w:proofErr w:type="spellEnd"/>
      <w:r w:rsidRPr="003976F8">
        <w:rPr>
          <w:rFonts w:ascii="Times New Roman" w:eastAsia="Times New Roman" w:hAnsi="Times New Roman" w:cs="Times New Roman"/>
          <w:color w:val="000000"/>
          <w:sz w:val="27"/>
          <w:szCs w:val="27"/>
          <w:lang w:val="en-US" w:eastAsia="ru-RU"/>
        </w:rPr>
        <w:t xml:space="preserve"> genes [5]. Basing on the method of search for degenerate oligonucleotide motifs, we have developed a new software package ARGO, designed for analysis of functional sites and gene regulatory regions.</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b/>
          <w:bCs/>
          <w:color w:val="000000"/>
          <w:sz w:val="27"/>
          <w:szCs w:val="27"/>
          <w:lang w:val="en-US" w:eastAsia="ru-RU"/>
        </w:rPr>
        <w:t>Methods</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lastRenderedPageBreak/>
        <w:t xml:space="preserve">A set of unaligned nucleotide sequences of a certain regulatory genomic sequence (RGS) is the initial information for the analysis. Degeneracy of the motifs means that they </w:t>
      </w:r>
      <w:proofErr w:type="gramStart"/>
      <w:r w:rsidRPr="003976F8">
        <w:rPr>
          <w:rFonts w:ascii="Times New Roman" w:eastAsia="Times New Roman" w:hAnsi="Times New Roman" w:cs="Times New Roman"/>
          <w:color w:val="000000"/>
          <w:sz w:val="27"/>
          <w:szCs w:val="27"/>
          <w:lang w:val="en-US" w:eastAsia="ru-RU"/>
        </w:rPr>
        <w:t>are considered</w:t>
      </w:r>
      <w:proofErr w:type="gramEnd"/>
      <w:r w:rsidRPr="003976F8">
        <w:rPr>
          <w:rFonts w:ascii="Times New Roman" w:eastAsia="Times New Roman" w:hAnsi="Times New Roman" w:cs="Times New Roman"/>
          <w:color w:val="000000"/>
          <w:sz w:val="27"/>
          <w:szCs w:val="27"/>
          <w:lang w:val="en-US" w:eastAsia="ru-RU"/>
        </w:rPr>
        <w:t xml:space="preserve"> in an expanded 15 single letter-based code. The method of the search for significant motifs </w:t>
      </w:r>
      <w:proofErr w:type="gramStart"/>
      <w:r w:rsidRPr="003976F8">
        <w:rPr>
          <w:rFonts w:ascii="Times New Roman" w:eastAsia="Times New Roman" w:hAnsi="Times New Roman" w:cs="Times New Roman"/>
          <w:color w:val="000000"/>
          <w:sz w:val="27"/>
          <w:szCs w:val="27"/>
          <w:lang w:val="en-US" w:eastAsia="ru-RU"/>
        </w:rPr>
        <w:t>is based</w:t>
      </w:r>
      <w:proofErr w:type="gramEnd"/>
      <w:r w:rsidRPr="003976F8">
        <w:rPr>
          <w:rFonts w:ascii="Times New Roman" w:eastAsia="Times New Roman" w:hAnsi="Times New Roman" w:cs="Times New Roman"/>
          <w:color w:val="000000"/>
          <w:sz w:val="27"/>
          <w:szCs w:val="27"/>
          <w:lang w:val="en-US" w:eastAsia="ru-RU"/>
        </w:rPr>
        <w:t xml:space="preserve"> on consideration of the complete vocabulary of the length L for each RGS and subsequent </w:t>
      </w:r>
      <w:proofErr w:type="spellStart"/>
      <w:r w:rsidRPr="003976F8">
        <w:rPr>
          <w:rFonts w:ascii="Times New Roman" w:eastAsia="Times New Roman" w:hAnsi="Times New Roman" w:cs="Times New Roman"/>
          <w:color w:val="000000"/>
          <w:sz w:val="27"/>
          <w:szCs w:val="27"/>
          <w:lang w:val="en-US" w:eastAsia="ru-RU"/>
        </w:rPr>
        <w:t>clusterization</w:t>
      </w:r>
      <w:proofErr w:type="spellEnd"/>
      <w:r w:rsidRPr="003976F8">
        <w:rPr>
          <w:rFonts w:ascii="Times New Roman" w:eastAsia="Times New Roman" w:hAnsi="Times New Roman" w:cs="Times New Roman"/>
          <w:color w:val="000000"/>
          <w:sz w:val="27"/>
          <w:szCs w:val="27"/>
          <w:lang w:val="en-US" w:eastAsia="ru-RU"/>
        </w:rPr>
        <w:t xml:space="preserve"> of the oligonucleotides belonging to different RGSs. The oligonucleotides from different sequences, the Heming’s distance R between which is lower than the threshold value </w:t>
      </w:r>
      <w:proofErr w:type="spellStart"/>
      <w:r w:rsidRPr="003976F8">
        <w:rPr>
          <w:rFonts w:ascii="Times New Roman" w:eastAsia="Times New Roman" w:hAnsi="Times New Roman" w:cs="Times New Roman"/>
          <w:color w:val="000000"/>
          <w:sz w:val="27"/>
          <w:szCs w:val="27"/>
          <w:lang w:val="en-US" w:eastAsia="ru-RU"/>
        </w:rPr>
        <w:t>ro</w:t>
      </w:r>
      <w:proofErr w:type="spellEnd"/>
      <w:r w:rsidRPr="003976F8">
        <w:rPr>
          <w:rFonts w:ascii="Times New Roman" w:eastAsia="Times New Roman" w:hAnsi="Times New Roman" w:cs="Times New Roman"/>
          <w:color w:val="000000"/>
          <w:sz w:val="27"/>
          <w:szCs w:val="27"/>
          <w:lang w:val="en-US" w:eastAsia="ru-RU"/>
        </w:rPr>
        <w:t xml:space="preserve">, </w:t>
      </w:r>
      <w:proofErr w:type="gramStart"/>
      <w:r w:rsidRPr="003976F8">
        <w:rPr>
          <w:rFonts w:ascii="Times New Roman" w:eastAsia="Times New Roman" w:hAnsi="Times New Roman" w:cs="Times New Roman"/>
          <w:color w:val="000000"/>
          <w:sz w:val="27"/>
          <w:szCs w:val="27"/>
          <w:lang w:val="en-US" w:eastAsia="ru-RU"/>
        </w:rPr>
        <w:t>are united</w:t>
      </w:r>
      <w:proofErr w:type="gramEnd"/>
      <w:r w:rsidRPr="003976F8">
        <w:rPr>
          <w:rFonts w:ascii="Times New Roman" w:eastAsia="Times New Roman" w:hAnsi="Times New Roman" w:cs="Times New Roman"/>
          <w:color w:val="000000"/>
          <w:sz w:val="27"/>
          <w:szCs w:val="27"/>
          <w:lang w:val="en-US" w:eastAsia="ru-RU"/>
        </w:rPr>
        <w:t xml:space="preserve"> in one class; the consensus in a 15 single letter-based code is created for each class as follows. The significance of each of the 14 sense signals at each position </w:t>
      </w:r>
      <w:proofErr w:type="gramStart"/>
      <w:r w:rsidRPr="003976F8">
        <w:rPr>
          <w:rFonts w:ascii="Times New Roman" w:eastAsia="Times New Roman" w:hAnsi="Times New Roman" w:cs="Times New Roman"/>
          <w:color w:val="000000"/>
          <w:sz w:val="27"/>
          <w:szCs w:val="27"/>
          <w:lang w:val="en-US" w:eastAsia="ru-RU"/>
        </w:rPr>
        <w:t>is evaluated</w:t>
      </w:r>
      <w:proofErr w:type="gramEnd"/>
      <w:r w:rsidRPr="003976F8">
        <w:rPr>
          <w:rFonts w:ascii="Times New Roman" w:eastAsia="Times New Roman" w:hAnsi="Times New Roman" w:cs="Times New Roman"/>
          <w:color w:val="000000"/>
          <w:sz w:val="27"/>
          <w:szCs w:val="27"/>
          <w:lang w:val="en-US" w:eastAsia="ru-RU"/>
        </w:rPr>
        <w:t xml:space="preserve"> by binomial criterion, and the signal with the minimal probability to appear by accidence is selected. </w:t>
      </w:r>
      <w:proofErr w:type="gramStart"/>
      <w:r w:rsidRPr="003976F8">
        <w:rPr>
          <w:rFonts w:ascii="Times New Roman" w:eastAsia="Times New Roman" w:hAnsi="Times New Roman" w:cs="Times New Roman"/>
          <w:color w:val="000000"/>
          <w:sz w:val="27"/>
          <w:szCs w:val="27"/>
          <w:lang w:val="en-US" w:eastAsia="ru-RU"/>
        </w:rPr>
        <w:t xml:space="preserve">The oligonucleotide motif obtained by this procedure is considered significant, if it meets the following conditions: (1) the fraction f of RGS, in which it occurs, is higher than a certain given level </w:t>
      </w:r>
      <w:proofErr w:type="spellStart"/>
      <w:r w:rsidRPr="003976F8">
        <w:rPr>
          <w:rFonts w:ascii="Times New Roman" w:eastAsia="Times New Roman" w:hAnsi="Times New Roman" w:cs="Times New Roman"/>
          <w:color w:val="000000"/>
          <w:sz w:val="27"/>
          <w:szCs w:val="27"/>
          <w:lang w:val="en-US" w:eastAsia="ru-RU"/>
        </w:rPr>
        <w:t>fo</w:t>
      </w:r>
      <w:proofErr w:type="spellEnd"/>
      <w:r w:rsidRPr="003976F8">
        <w:rPr>
          <w:rFonts w:ascii="Times New Roman" w:eastAsia="Times New Roman" w:hAnsi="Times New Roman" w:cs="Times New Roman"/>
          <w:color w:val="000000"/>
          <w:sz w:val="27"/>
          <w:szCs w:val="27"/>
          <w:lang w:val="en-US" w:eastAsia="ru-RU"/>
        </w:rPr>
        <w:t xml:space="preserve"> and (2) the binomial probability P(</w:t>
      </w:r>
      <w:proofErr w:type="spellStart"/>
      <w:r w:rsidRPr="003976F8">
        <w:rPr>
          <w:rFonts w:ascii="Times New Roman" w:eastAsia="Times New Roman" w:hAnsi="Times New Roman" w:cs="Times New Roman"/>
          <w:color w:val="000000"/>
          <w:sz w:val="27"/>
          <w:szCs w:val="27"/>
          <w:lang w:val="en-US" w:eastAsia="ru-RU"/>
        </w:rPr>
        <w:t>n,N</w:t>
      </w:r>
      <w:proofErr w:type="spellEnd"/>
      <w:r w:rsidRPr="003976F8">
        <w:rPr>
          <w:rFonts w:ascii="Times New Roman" w:eastAsia="Times New Roman" w:hAnsi="Times New Roman" w:cs="Times New Roman"/>
          <w:color w:val="000000"/>
          <w:sz w:val="27"/>
          <w:szCs w:val="27"/>
          <w:lang w:val="en-US" w:eastAsia="ru-RU"/>
        </w:rPr>
        <w:t>) to observe this motif by accidence in n and more RGS of N RGS considered is lower than a given significance level a.</w:t>
      </w:r>
      <w:proofErr w:type="gramEnd"/>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Results of the analyses performed </w:t>
      </w:r>
      <w:proofErr w:type="gramStart"/>
      <w:r w:rsidRPr="003976F8">
        <w:rPr>
          <w:rFonts w:ascii="Times New Roman" w:eastAsia="Times New Roman" w:hAnsi="Times New Roman" w:cs="Times New Roman"/>
          <w:color w:val="000000"/>
          <w:sz w:val="27"/>
          <w:szCs w:val="27"/>
          <w:lang w:val="en-US" w:eastAsia="ru-RU"/>
        </w:rPr>
        <w:t>are accumulated</w:t>
      </w:r>
      <w:proofErr w:type="gramEnd"/>
      <w:r w:rsidRPr="003976F8">
        <w:rPr>
          <w:rFonts w:ascii="Times New Roman" w:eastAsia="Times New Roman" w:hAnsi="Times New Roman" w:cs="Times New Roman"/>
          <w:color w:val="000000"/>
          <w:sz w:val="27"/>
          <w:szCs w:val="27"/>
          <w:lang w:val="en-US" w:eastAsia="ru-RU"/>
        </w:rPr>
        <w:t xml:space="preserve"> in the knowledge base of the system ARGO in its inner standard format. This approach requires no preliminary alignment of the RGS analyzed, representing an advantage compared to all available methods for constructing consensuses and weight matrices.</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b/>
          <w:bCs/>
          <w:color w:val="000000"/>
          <w:sz w:val="27"/>
          <w:szCs w:val="27"/>
          <w:lang w:val="en-US" w:eastAsia="ru-RU"/>
        </w:rPr>
        <w:t>Results</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This approach </w:t>
      </w:r>
      <w:proofErr w:type="gramStart"/>
      <w:r w:rsidRPr="003976F8">
        <w:rPr>
          <w:rFonts w:ascii="Times New Roman" w:eastAsia="Times New Roman" w:hAnsi="Times New Roman" w:cs="Times New Roman"/>
          <w:color w:val="000000"/>
          <w:sz w:val="27"/>
          <w:szCs w:val="27"/>
          <w:lang w:val="en-US" w:eastAsia="ru-RU"/>
        </w:rPr>
        <w:t>was implemented</w:t>
      </w:r>
      <w:proofErr w:type="gramEnd"/>
      <w:r w:rsidRPr="003976F8">
        <w:rPr>
          <w:rFonts w:ascii="Times New Roman" w:eastAsia="Times New Roman" w:hAnsi="Times New Roman" w:cs="Times New Roman"/>
          <w:color w:val="000000"/>
          <w:sz w:val="27"/>
          <w:szCs w:val="27"/>
          <w:lang w:val="en-US" w:eastAsia="ru-RU"/>
        </w:rPr>
        <w:t xml:space="preserve"> to analyze the sets of nucleotide sequences of transcription factor binding sites (GATA-1, etc.) and of several groups of tissue-specific promoters. The sets of significant oligonucleotide motifs </w:t>
      </w:r>
      <w:proofErr w:type="gramStart"/>
      <w:r w:rsidRPr="003976F8">
        <w:rPr>
          <w:rFonts w:ascii="Times New Roman" w:eastAsia="Times New Roman" w:hAnsi="Times New Roman" w:cs="Times New Roman"/>
          <w:color w:val="000000"/>
          <w:sz w:val="27"/>
          <w:szCs w:val="27"/>
          <w:lang w:val="en-US" w:eastAsia="ru-RU"/>
        </w:rPr>
        <w:t>were found</w:t>
      </w:r>
      <w:proofErr w:type="gramEnd"/>
      <w:r w:rsidRPr="003976F8">
        <w:rPr>
          <w:rFonts w:ascii="Times New Roman" w:eastAsia="Times New Roman" w:hAnsi="Times New Roman" w:cs="Times New Roman"/>
          <w:color w:val="000000"/>
          <w:sz w:val="27"/>
          <w:szCs w:val="27"/>
          <w:lang w:val="en-US" w:eastAsia="ru-RU"/>
        </w:rPr>
        <w:t xml:space="preserve"> in each of these cases. While studying the eukaryotic promoters, the patterns of location of the motifs revealed along the RGS </w:t>
      </w:r>
      <w:proofErr w:type="gramStart"/>
      <w:r w:rsidRPr="003976F8">
        <w:rPr>
          <w:rFonts w:ascii="Times New Roman" w:eastAsia="Times New Roman" w:hAnsi="Times New Roman" w:cs="Times New Roman"/>
          <w:color w:val="000000"/>
          <w:sz w:val="27"/>
          <w:szCs w:val="27"/>
          <w:lang w:val="en-US" w:eastAsia="ru-RU"/>
        </w:rPr>
        <w:t>were discovered</w:t>
      </w:r>
      <w:proofErr w:type="gramEnd"/>
      <w:r w:rsidRPr="003976F8">
        <w:rPr>
          <w:rFonts w:ascii="Times New Roman" w:eastAsia="Times New Roman" w:hAnsi="Times New Roman" w:cs="Times New Roman"/>
          <w:color w:val="000000"/>
          <w:sz w:val="27"/>
          <w:szCs w:val="27"/>
          <w:lang w:val="en-US" w:eastAsia="ru-RU"/>
        </w:rPr>
        <w:t xml:space="preserve"> in several cases. These oligonucleotide motifs </w:t>
      </w:r>
      <w:proofErr w:type="gramStart"/>
      <w:r w:rsidRPr="003976F8">
        <w:rPr>
          <w:rFonts w:ascii="Times New Roman" w:eastAsia="Times New Roman" w:hAnsi="Times New Roman" w:cs="Times New Roman"/>
          <w:color w:val="000000"/>
          <w:sz w:val="27"/>
          <w:szCs w:val="27"/>
          <w:lang w:val="en-US" w:eastAsia="ru-RU"/>
        </w:rPr>
        <w:t>can be used</w:t>
      </w:r>
      <w:proofErr w:type="gramEnd"/>
      <w:r w:rsidRPr="003976F8">
        <w:rPr>
          <w:rFonts w:ascii="Times New Roman" w:eastAsia="Times New Roman" w:hAnsi="Times New Roman" w:cs="Times New Roman"/>
          <w:color w:val="000000"/>
          <w:sz w:val="27"/>
          <w:szCs w:val="27"/>
          <w:lang w:val="en-US" w:eastAsia="ru-RU"/>
        </w:rPr>
        <w:t xml:space="preserve"> for construction of RGS-recognizing methods.</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976F8">
        <w:rPr>
          <w:rFonts w:ascii="Times New Roman" w:eastAsia="Times New Roman" w:hAnsi="Times New Roman" w:cs="Times New Roman"/>
          <w:noProof/>
          <w:color w:val="000000"/>
          <w:sz w:val="27"/>
          <w:szCs w:val="27"/>
          <w:lang w:eastAsia="ru-RU"/>
        </w:rPr>
        <w:drawing>
          <wp:inline distT="0" distB="0" distL="0" distR="0">
            <wp:extent cx="5883467" cy="1808003"/>
            <wp:effectExtent l="0" t="0" r="3175" b="1905"/>
            <wp:docPr id="2" name="Рисунок 2" descr="http://www.bionet.nsc.ru/meeting/bgrs/thesis/38/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38/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6251" cy="1815005"/>
                    </a:xfrm>
                    <a:prstGeom prst="rect">
                      <a:avLst/>
                    </a:prstGeom>
                    <a:noFill/>
                    <a:ln>
                      <a:noFill/>
                    </a:ln>
                  </pic:spPr>
                </pic:pic>
              </a:graphicData>
            </a:graphic>
          </wp:inline>
        </w:drawing>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Fig. 1. Distribution of significant oligonucleotides within GATA-1 site of the promoter of human epsilon-globin gene. Experimentally observed footprint is bold-faced.</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lastRenderedPageBreak/>
        <w:t>Table 1. Characteristics of significant oligonucleotide motifs for GATA-1 sites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4"/>
        <w:gridCol w:w="2335"/>
        <w:gridCol w:w="2335"/>
        <w:gridCol w:w="2335"/>
      </w:tblGrid>
      <w:tr w:rsidR="003976F8" w:rsidRPr="003976F8" w:rsidTr="003976F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Motif</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val="en-US" w:eastAsia="ru-RU"/>
              </w:rPr>
            </w:pPr>
            <w:r w:rsidRPr="003976F8">
              <w:rPr>
                <w:rFonts w:ascii="Times New Roman" w:eastAsia="Times New Roman" w:hAnsi="Times New Roman" w:cs="Times New Roman"/>
                <w:sz w:val="24"/>
                <w:szCs w:val="24"/>
                <w:lang w:val="en-US" w:eastAsia="ru-RU"/>
              </w:rPr>
              <w:t>Fraction of GATA-1 site sequences containing a motif</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val="en-US" w:eastAsia="ru-RU"/>
              </w:rPr>
            </w:pPr>
            <w:r w:rsidRPr="003976F8">
              <w:rPr>
                <w:rFonts w:ascii="Times New Roman" w:eastAsia="Times New Roman" w:hAnsi="Times New Roman" w:cs="Times New Roman"/>
                <w:sz w:val="24"/>
                <w:szCs w:val="24"/>
                <w:lang w:val="en-US" w:eastAsia="ru-RU"/>
              </w:rPr>
              <w:t>Fraction of random sequences containing a motif</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val="en-US" w:eastAsia="ru-RU"/>
              </w:rPr>
            </w:pPr>
            <w:r w:rsidRPr="003976F8">
              <w:rPr>
                <w:rFonts w:ascii="Times New Roman" w:eastAsia="Times New Roman" w:hAnsi="Times New Roman" w:cs="Times New Roman"/>
                <w:sz w:val="24"/>
                <w:szCs w:val="24"/>
                <w:lang w:val="en-US" w:eastAsia="ru-RU"/>
              </w:rPr>
              <w:t>Significance level of motif occurrence in GATA-1 sites</w:t>
            </w:r>
          </w:p>
        </w:tc>
      </w:tr>
      <w:tr w:rsidR="003976F8" w:rsidRPr="003976F8" w:rsidTr="003976F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Nhgakadn</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0.94</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0.28</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10 </w:t>
            </w:r>
            <w:r w:rsidRPr="003976F8">
              <w:rPr>
                <w:rFonts w:ascii="Times New Roman" w:eastAsia="Times New Roman" w:hAnsi="Times New Roman" w:cs="Times New Roman"/>
                <w:sz w:val="24"/>
                <w:szCs w:val="24"/>
                <w:vertAlign w:val="superscript"/>
                <w:lang w:eastAsia="ru-RU"/>
              </w:rPr>
              <w:t>-14.49</w:t>
            </w:r>
          </w:p>
        </w:tc>
      </w:tr>
      <w:tr w:rsidR="003976F8" w:rsidRPr="003976F8" w:rsidTr="003976F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Mhkatvdv</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0.94</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0.28</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10 </w:t>
            </w:r>
            <w:r w:rsidRPr="003976F8">
              <w:rPr>
                <w:rFonts w:ascii="Times New Roman" w:eastAsia="Times New Roman" w:hAnsi="Times New Roman" w:cs="Times New Roman"/>
                <w:sz w:val="24"/>
                <w:szCs w:val="24"/>
                <w:vertAlign w:val="superscript"/>
                <w:lang w:eastAsia="ru-RU"/>
              </w:rPr>
              <w:t>-13.35</w:t>
            </w:r>
          </w:p>
        </w:tc>
      </w:tr>
      <w:tr w:rsidR="003976F8" w:rsidRPr="003976F8" w:rsidTr="003976F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Vwkatvdv</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0.94</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0.25</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10 </w:t>
            </w:r>
            <w:r w:rsidRPr="003976F8">
              <w:rPr>
                <w:rFonts w:ascii="Times New Roman" w:eastAsia="Times New Roman" w:hAnsi="Times New Roman" w:cs="Times New Roman"/>
                <w:sz w:val="24"/>
                <w:szCs w:val="24"/>
                <w:vertAlign w:val="superscript"/>
                <w:lang w:eastAsia="ru-RU"/>
              </w:rPr>
              <w:t>-13.59</w:t>
            </w:r>
          </w:p>
        </w:tc>
      </w:tr>
      <w:tr w:rsidR="003976F8" w:rsidRPr="003976F8" w:rsidTr="003976F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Vhgatrdn</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0.94</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0.23</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10 </w:t>
            </w:r>
            <w:r w:rsidRPr="003976F8">
              <w:rPr>
                <w:rFonts w:ascii="Times New Roman" w:eastAsia="Times New Roman" w:hAnsi="Times New Roman" w:cs="Times New Roman"/>
                <w:sz w:val="24"/>
                <w:szCs w:val="24"/>
                <w:vertAlign w:val="superscript"/>
                <w:lang w:eastAsia="ru-RU"/>
              </w:rPr>
              <w:t>-17.69</w:t>
            </w:r>
          </w:p>
        </w:tc>
      </w:tr>
      <w:tr w:rsidR="003976F8" w:rsidRPr="003976F8" w:rsidTr="003976F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Hnwkatvd</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0.94</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0.29</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10 </w:t>
            </w:r>
            <w:r w:rsidRPr="003976F8">
              <w:rPr>
                <w:rFonts w:ascii="Times New Roman" w:eastAsia="Times New Roman" w:hAnsi="Times New Roman" w:cs="Times New Roman"/>
                <w:sz w:val="24"/>
                <w:szCs w:val="24"/>
                <w:vertAlign w:val="superscript"/>
                <w:lang w:eastAsia="ru-RU"/>
              </w:rPr>
              <w:t>-11.05</w:t>
            </w:r>
          </w:p>
        </w:tc>
      </w:tr>
      <w:tr w:rsidR="003976F8" w:rsidRPr="003976F8" w:rsidTr="003976F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Hgakadnn</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0.94</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0.28</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10 </w:t>
            </w:r>
            <w:r w:rsidRPr="003976F8">
              <w:rPr>
                <w:rFonts w:ascii="Times New Roman" w:eastAsia="Times New Roman" w:hAnsi="Times New Roman" w:cs="Times New Roman"/>
                <w:sz w:val="24"/>
                <w:szCs w:val="24"/>
                <w:vertAlign w:val="superscript"/>
                <w:lang w:eastAsia="ru-RU"/>
              </w:rPr>
              <w:t>-14.49</w:t>
            </w:r>
          </w:p>
        </w:tc>
      </w:tr>
      <w:tr w:rsidR="003976F8" w:rsidRPr="003976F8" w:rsidTr="003976F8">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Nnhgatrd</w:t>
            </w:r>
            <w:proofErr w:type="spellEnd"/>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0.97</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0.27</w:t>
            </w:r>
          </w:p>
        </w:tc>
        <w:tc>
          <w:tcPr>
            <w:tcW w:w="125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10 </w:t>
            </w:r>
            <w:r w:rsidRPr="003976F8">
              <w:rPr>
                <w:rFonts w:ascii="Times New Roman" w:eastAsia="Times New Roman" w:hAnsi="Times New Roman" w:cs="Times New Roman"/>
                <w:sz w:val="24"/>
                <w:szCs w:val="24"/>
                <w:vertAlign w:val="superscript"/>
                <w:lang w:eastAsia="ru-RU"/>
              </w:rPr>
              <w:t>-16.08</w:t>
            </w:r>
          </w:p>
        </w:tc>
      </w:tr>
    </w:tbl>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976F8">
        <w:rPr>
          <w:rFonts w:ascii="Times New Roman" w:eastAsia="Times New Roman" w:hAnsi="Times New Roman" w:cs="Times New Roman"/>
          <w:color w:val="000000"/>
          <w:sz w:val="27"/>
          <w:szCs w:val="27"/>
          <w:lang w:eastAsia="ru-RU"/>
        </w:rPr>
        <w:t> </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The list of the significant motifs of the length </w:t>
      </w:r>
      <w:r w:rsidRPr="003976F8">
        <w:rPr>
          <w:rFonts w:ascii="Times New Roman" w:eastAsia="Times New Roman" w:hAnsi="Times New Roman" w:cs="Times New Roman"/>
          <w:b/>
          <w:bCs/>
          <w:color w:val="000000"/>
          <w:sz w:val="27"/>
          <w:szCs w:val="27"/>
          <w:lang w:val="en-US" w:eastAsia="ru-RU"/>
        </w:rPr>
        <w:t xml:space="preserve">L = </w:t>
      </w:r>
      <w:proofErr w:type="gramStart"/>
      <w:r w:rsidRPr="003976F8">
        <w:rPr>
          <w:rFonts w:ascii="Times New Roman" w:eastAsia="Times New Roman" w:hAnsi="Times New Roman" w:cs="Times New Roman"/>
          <w:b/>
          <w:bCs/>
          <w:color w:val="000000"/>
          <w:sz w:val="27"/>
          <w:szCs w:val="27"/>
          <w:lang w:val="en-US" w:eastAsia="ru-RU"/>
        </w:rPr>
        <w:t>8</w:t>
      </w:r>
      <w:proofErr w:type="gramEnd"/>
      <w:r w:rsidRPr="003976F8">
        <w:rPr>
          <w:rFonts w:ascii="Times New Roman" w:eastAsia="Times New Roman" w:hAnsi="Times New Roman" w:cs="Times New Roman"/>
          <w:color w:val="000000"/>
          <w:sz w:val="27"/>
          <w:szCs w:val="27"/>
          <w:lang w:val="en-US" w:eastAsia="ru-RU"/>
        </w:rPr>
        <w:t> revealed while analyzing the GATA-1 sites of erythroid-specific genes is shown in Table 1. The set analyzed contained 35 sequences of GATA-1 site. In this search, occurrence of the motif in at least 85% of the sequences was required; significance interval for a symbol in a position, 0.01; significance interval for a motif revealed, 10</w:t>
      </w:r>
      <w:r w:rsidRPr="003976F8">
        <w:rPr>
          <w:rFonts w:ascii="Times New Roman" w:eastAsia="Times New Roman" w:hAnsi="Times New Roman" w:cs="Times New Roman"/>
          <w:color w:val="000000"/>
          <w:sz w:val="27"/>
          <w:szCs w:val="27"/>
          <w:vertAlign w:val="superscript"/>
          <w:lang w:val="en-US" w:eastAsia="ru-RU"/>
        </w:rPr>
        <w:t>-10</w:t>
      </w:r>
      <w:r w:rsidRPr="003976F8">
        <w:rPr>
          <w:rFonts w:ascii="Times New Roman" w:eastAsia="Times New Roman" w:hAnsi="Times New Roman" w:cs="Times New Roman"/>
          <w:color w:val="000000"/>
          <w:sz w:val="27"/>
          <w:szCs w:val="27"/>
          <w:lang w:val="en-US" w:eastAsia="ru-RU"/>
        </w:rPr>
        <w:t>. Nondegenerate or low degenerate symbols are located at the central positions of these motifs. Projection of the motifs revealed on the actual sequences studied demonstrated that in the majority of cases they are clustered around the center of the footprint (Fig. 1), although some motifs were located outside the experimentally revealed region (may be, due to the noise).</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976F8">
        <w:rPr>
          <w:rFonts w:ascii="Times New Roman" w:eastAsia="Times New Roman" w:hAnsi="Times New Roman" w:cs="Times New Roman"/>
          <w:noProof/>
          <w:color w:val="000000"/>
          <w:sz w:val="27"/>
          <w:szCs w:val="27"/>
          <w:lang w:eastAsia="ru-RU"/>
        </w:rPr>
        <w:drawing>
          <wp:inline distT="0" distB="0" distL="0" distR="0">
            <wp:extent cx="4701540" cy="1380490"/>
            <wp:effectExtent l="0" t="0" r="0" b="0"/>
            <wp:docPr id="1" name="Рисунок 1" descr="http://www.bionet.nsc.ru/meeting/bgrs/thesis/38/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38/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1540" cy="1380490"/>
                    </a:xfrm>
                    <a:prstGeom prst="rect">
                      <a:avLst/>
                    </a:prstGeom>
                    <a:noFill/>
                    <a:ln>
                      <a:noFill/>
                    </a:ln>
                  </pic:spPr>
                </pic:pic>
              </a:graphicData>
            </a:graphic>
          </wp:inline>
        </w:drawing>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Fig. 2. Distribution of significant motifs along the sample of GATA-1 sites. Sites </w:t>
      </w:r>
      <w:proofErr w:type="gramStart"/>
      <w:r w:rsidRPr="003976F8">
        <w:rPr>
          <w:rFonts w:ascii="Times New Roman" w:eastAsia="Times New Roman" w:hAnsi="Times New Roman" w:cs="Times New Roman"/>
          <w:color w:val="000000"/>
          <w:sz w:val="27"/>
          <w:szCs w:val="27"/>
          <w:lang w:val="en-US" w:eastAsia="ru-RU"/>
        </w:rPr>
        <w:t>are aligned</w:t>
      </w:r>
      <w:proofErr w:type="gramEnd"/>
      <w:r w:rsidRPr="003976F8">
        <w:rPr>
          <w:rFonts w:ascii="Times New Roman" w:eastAsia="Times New Roman" w:hAnsi="Times New Roman" w:cs="Times New Roman"/>
          <w:color w:val="000000"/>
          <w:sz w:val="27"/>
          <w:szCs w:val="27"/>
          <w:lang w:val="en-US" w:eastAsia="ru-RU"/>
        </w:rPr>
        <w:t xml:space="preserve"> relative to the center of footprints.</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The integrated distribution of the motifs revealed over all the sequences of the site </w:t>
      </w:r>
      <w:proofErr w:type="gramStart"/>
      <w:r w:rsidRPr="003976F8">
        <w:rPr>
          <w:rFonts w:ascii="Times New Roman" w:eastAsia="Times New Roman" w:hAnsi="Times New Roman" w:cs="Times New Roman"/>
          <w:color w:val="000000"/>
          <w:sz w:val="27"/>
          <w:szCs w:val="27"/>
          <w:lang w:val="en-US" w:eastAsia="ru-RU"/>
        </w:rPr>
        <w:t>is shown</w:t>
      </w:r>
      <w:proofErr w:type="gramEnd"/>
      <w:r w:rsidRPr="003976F8">
        <w:rPr>
          <w:rFonts w:ascii="Times New Roman" w:eastAsia="Times New Roman" w:hAnsi="Times New Roman" w:cs="Times New Roman"/>
          <w:color w:val="000000"/>
          <w:sz w:val="27"/>
          <w:szCs w:val="27"/>
          <w:lang w:val="en-US" w:eastAsia="ru-RU"/>
        </w:rPr>
        <w:t xml:space="preserve"> in Fig. 2. Note that the maximum of this distribution corresponds to the centers of the experimentally determined regions of GATA-1 sites, indicating the utility of the motifs revealed by this approach for functional site recognition.</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The simplest variant of the procedure of site recognition basing on the motifs revealed is as follows. All positions of the sliding window with a length equal to the RGS under study are considered. The motifs from the corresponding list </w:t>
      </w:r>
      <w:proofErr w:type="gramStart"/>
      <w:r w:rsidRPr="003976F8">
        <w:rPr>
          <w:rFonts w:ascii="Times New Roman" w:eastAsia="Times New Roman" w:hAnsi="Times New Roman" w:cs="Times New Roman"/>
          <w:color w:val="000000"/>
          <w:sz w:val="27"/>
          <w:szCs w:val="27"/>
          <w:lang w:val="en-US" w:eastAsia="ru-RU"/>
        </w:rPr>
        <w:t>are searched</w:t>
      </w:r>
      <w:proofErr w:type="gramEnd"/>
      <w:r w:rsidRPr="003976F8">
        <w:rPr>
          <w:rFonts w:ascii="Times New Roman" w:eastAsia="Times New Roman" w:hAnsi="Times New Roman" w:cs="Times New Roman"/>
          <w:color w:val="000000"/>
          <w:sz w:val="27"/>
          <w:szCs w:val="27"/>
          <w:lang w:val="en-US" w:eastAsia="ru-RU"/>
        </w:rPr>
        <w:t xml:space="preserve"> for at </w:t>
      </w:r>
      <w:r w:rsidRPr="003976F8">
        <w:rPr>
          <w:rFonts w:ascii="Times New Roman" w:eastAsia="Times New Roman" w:hAnsi="Times New Roman" w:cs="Times New Roman"/>
          <w:color w:val="000000"/>
          <w:sz w:val="27"/>
          <w:szCs w:val="27"/>
          <w:lang w:val="en-US" w:eastAsia="ru-RU"/>
        </w:rPr>
        <w:lastRenderedPageBreak/>
        <w:t xml:space="preserve">each position of the window. If the fraction of the motifs from the total list found in this window exceeds a threshold level, than it </w:t>
      </w:r>
      <w:proofErr w:type="gramStart"/>
      <w:r w:rsidRPr="003976F8">
        <w:rPr>
          <w:rFonts w:ascii="Times New Roman" w:eastAsia="Times New Roman" w:hAnsi="Times New Roman" w:cs="Times New Roman"/>
          <w:color w:val="000000"/>
          <w:sz w:val="27"/>
          <w:szCs w:val="27"/>
          <w:lang w:val="en-US" w:eastAsia="ru-RU"/>
        </w:rPr>
        <w:t>is considered</w:t>
      </w:r>
      <w:proofErr w:type="gramEnd"/>
      <w:r w:rsidRPr="003976F8">
        <w:rPr>
          <w:rFonts w:ascii="Times New Roman" w:eastAsia="Times New Roman" w:hAnsi="Times New Roman" w:cs="Times New Roman"/>
          <w:color w:val="000000"/>
          <w:sz w:val="27"/>
          <w:szCs w:val="27"/>
          <w:lang w:val="en-US" w:eastAsia="ru-RU"/>
        </w:rPr>
        <w:t xml:space="preserve"> that a site, the position of which is determined by the integral location of these motifs, is contained in this window. For example, the type I error (false negative) for GATA sites amounts to 9%; type II error (false positive), 13</w:t>
      </w:r>
      <w:proofErr w:type="gramStart"/>
      <w:r w:rsidRPr="003976F8">
        <w:rPr>
          <w:rFonts w:ascii="Times New Roman" w:eastAsia="Times New Roman" w:hAnsi="Times New Roman" w:cs="Times New Roman"/>
          <w:color w:val="000000"/>
          <w:sz w:val="27"/>
          <w:szCs w:val="27"/>
          <w:lang w:val="en-US" w:eastAsia="ru-RU"/>
        </w:rPr>
        <w:t>% .</w:t>
      </w:r>
      <w:proofErr w:type="gramEnd"/>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Sets of significant motifs </w:t>
      </w:r>
      <w:proofErr w:type="gramStart"/>
      <w:r w:rsidRPr="003976F8">
        <w:rPr>
          <w:rFonts w:ascii="Times New Roman" w:eastAsia="Times New Roman" w:hAnsi="Times New Roman" w:cs="Times New Roman"/>
          <w:color w:val="000000"/>
          <w:sz w:val="27"/>
          <w:szCs w:val="27"/>
          <w:lang w:val="en-US" w:eastAsia="ru-RU"/>
        </w:rPr>
        <w:t>were revealed</w:t>
      </w:r>
      <w:proofErr w:type="gramEnd"/>
      <w:r w:rsidRPr="003976F8">
        <w:rPr>
          <w:rFonts w:ascii="Times New Roman" w:eastAsia="Times New Roman" w:hAnsi="Times New Roman" w:cs="Times New Roman"/>
          <w:color w:val="000000"/>
          <w:sz w:val="27"/>
          <w:szCs w:val="27"/>
          <w:lang w:val="en-US" w:eastAsia="ru-RU"/>
        </w:rPr>
        <w:t xml:space="preserve"> for different regions of globin gene promoters (Table 2).</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Table 2. Significant oligonucleotide motifs in the core promoter region of globin genes (EPODB). Each motif is present at least in 70% of the sequences of the corresponding GATA-1 site regions, whereas the probability of its random occurrence in a given number of sequences is less than 10</w:t>
      </w:r>
      <w:r w:rsidRPr="003976F8">
        <w:rPr>
          <w:rFonts w:ascii="Times New Roman" w:eastAsia="Times New Roman" w:hAnsi="Times New Roman" w:cs="Times New Roman"/>
          <w:color w:val="000000"/>
          <w:sz w:val="27"/>
          <w:szCs w:val="27"/>
          <w:vertAlign w:val="superscript"/>
          <w:lang w:val="en-US" w:eastAsia="ru-RU"/>
        </w:rPr>
        <w:t>-12</w:t>
      </w:r>
      <w:r w:rsidRPr="003976F8">
        <w:rPr>
          <w:rFonts w:ascii="Times New Roman" w:eastAsia="Times New Roman" w:hAnsi="Times New Roman" w:cs="Times New Roman"/>
          <w:color w:val="000000"/>
          <w:sz w:val="27"/>
          <w:szCs w:val="27"/>
          <w:lang w:val="en-US" w:eastAsia="ru-RU"/>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1868"/>
        <w:gridCol w:w="1868"/>
        <w:gridCol w:w="1868"/>
        <w:gridCol w:w="1868"/>
      </w:tblGrid>
      <w:tr w:rsidR="003976F8" w:rsidRPr="003976F8" w:rsidTr="003976F8">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-100 –60</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-80 –40</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-60 -20</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-40 +1</w:t>
            </w:r>
          </w:p>
        </w:tc>
        <w:tc>
          <w:tcPr>
            <w:tcW w:w="1000" w:type="pct"/>
            <w:tcBorders>
              <w:top w:val="outset" w:sz="6" w:space="0" w:color="auto"/>
              <w:left w:val="outset" w:sz="6" w:space="0" w:color="auto"/>
              <w:bottom w:val="outset" w:sz="6" w:space="0" w:color="auto"/>
              <w:right w:val="outset" w:sz="6" w:space="0" w:color="auto"/>
            </w:tcBorders>
            <w:vAlign w:val="center"/>
            <w:hideMark/>
          </w:tcPr>
          <w:p w:rsidR="003976F8" w:rsidRPr="003976F8" w:rsidRDefault="003976F8" w:rsidP="003976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76F8">
              <w:rPr>
                <w:rFonts w:ascii="Times New Roman" w:eastAsia="Times New Roman" w:hAnsi="Times New Roman" w:cs="Times New Roman"/>
                <w:sz w:val="24"/>
                <w:szCs w:val="24"/>
                <w:lang w:eastAsia="ru-RU"/>
              </w:rPr>
              <w:t>-20 +20</w:t>
            </w:r>
          </w:p>
        </w:tc>
      </w:tr>
      <w:tr w:rsidR="003976F8" w:rsidRPr="003976F8" w:rsidTr="003976F8">
        <w:trPr>
          <w:trHeight w:val="3660"/>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Nrrccarn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Nnrccary</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Wttkgnnn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Nrrccamn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Rrccarnn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Rrnnaatn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Rrccamnn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Nrccamyn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Tnnncyma</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Ttgryynn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Rccamynn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Rsmaawnn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Mytsrcyn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Nycantnk</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Ncwgncmn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Ccwgnynn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Ncnksccy</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Nncwgncm</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Nccwgnyn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Ymannkgm</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Gnmnntkg</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Nnncarkg</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Ankggnyn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Nnntgrcy</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Ncnytgny</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Ncmnkgrs</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Rscwgrnn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Rnmwnwaa</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Ntntwtny</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Nnawawan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Nnnrtawa</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Rnrnwwaa</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Rnnwawar</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Rknwnwaa</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Nnwtwwan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Ytwtwwnn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Twwawnnn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Nrnrwawa</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Nntwtawn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Nawawann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Nnyawaar</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Nntwwawn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wwwaarnn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yawaarnn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awaarnsn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nawaarns</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nsnwtwwa</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wwawarnn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snwtwwan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wwawarsn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nyawaarn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nnntwtaw</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natanann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nnyawaar</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yttwyryn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nntwwawr</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nnnatana</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ntntatnn</w:t>
            </w:r>
            <w:proofErr w:type="spellEnd"/>
          </w:p>
        </w:tc>
        <w:tc>
          <w:tcPr>
            <w:tcW w:w="1000" w:type="pct"/>
            <w:tcBorders>
              <w:top w:val="outset" w:sz="6" w:space="0" w:color="auto"/>
              <w:left w:val="outset" w:sz="6" w:space="0" w:color="auto"/>
              <w:bottom w:val="outset" w:sz="6" w:space="0" w:color="auto"/>
              <w:right w:val="outset" w:sz="6" w:space="0" w:color="auto"/>
            </w:tcBorders>
            <w:hideMark/>
          </w:tcPr>
          <w:p w:rsidR="003976F8" w:rsidRPr="003976F8" w:rsidRDefault="003976F8" w:rsidP="003976F8">
            <w:pPr>
              <w:spacing w:after="0" w:line="240" w:lineRule="auto"/>
              <w:rPr>
                <w:rFonts w:ascii="Times New Roman" w:eastAsia="Times New Roman" w:hAnsi="Times New Roman" w:cs="Times New Roman"/>
                <w:sz w:val="24"/>
                <w:szCs w:val="24"/>
                <w:lang w:eastAsia="ru-RU"/>
              </w:rPr>
            </w:pPr>
            <w:proofErr w:type="spellStart"/>
            <w:r w:rsidRPr="003976F8">
              <w:rPr>
                <w:rFonts w:ascii="Times New Roman" w:eastAsia="Times New Roman" w:hAnsi="Times New Roman" w:cs="Times New Roman"/>
                <w:sz w:val="24"/>
                <w:szCs w:val="24"/>
                <w:lang w:eastAsia="ru-RU"/>
              </w:rPr>
              <w:t>nctnctsn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ncwkntgn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nswgmwgn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gnkkcwgn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nstkctsn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ksknctgn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nsasmagn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nnctncts</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nnstkcts</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ngnkkcwg</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nksknctg</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nnctksts</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stkctsnn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ctkstsnn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nnsakmwg</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nycwgann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tcwgnnnc</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gnrncwgm</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tcwgrnnn</w:t>
            </w:r>
            <w:proofErr w:type="spellEnd"/>
            <w:r w:rsidRPr="003976F8">
              <w:rPr>
                <w:rFonts w:ascii="Times New Roman" w:eastAsia="Times New Roman" w:hAnsi="Times New Roman" w:cs="Times New Roman"/>
                <w:sz w:val="24"/>
                <w:szCs w:val="24"/>
                <w:lang w:eastAsia="ru-RU"/>
              </w:rPr>
              <w:br/>
            </w:r>
            <w:proofErr w:type="spellStart"/>
            <w:r w:rsidRPr="003976F8">
              <w:rPr>
                <w:rFonts w:ascii="Times New Roman" w:eastAsia="Times New Roman" w:hAnsi="Times New Roman" w:cs="Times New Roman"/>
                <w:sz w:val="24"/>
                <w:szCs w:val="24"/>
                <w:lang w:eastAsia="ru-RU"/>
              </w:rPr>
              <w:t>ntcwgrnn</w:t>
            </w:r>
            <w:proofErr w:type="spellEnd"/>
          </w:p>
        </w:tc>
      </w:tr>
    </w:tbl>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976F8">
        <w:rPr>
          <w:rFonts w:ascii="Times New Roman" w:eastAsia="Times New Roman" w:hAnsi="Times New Roman" w:cs="Times New Roman"/>
          <w:color w:val="000000"/>
          <w:sz w:val="27"/>
          <w:szCs w:val="27"/>
          <w:lang w:eastAsia="ru-RU"/>
        </w:rPr>
        <w:t> </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This analysis demonstrates that the occurrence of groups of site-specific motifs in definite regions relative to the transcription start is typical of promoters. The results obtained demonstrate the utility of the approach described for development of methods for recognition of gene-specific eukaryotic promoters.</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976F8">
        <w:rPr>
          <w:rFonts w:ascii="Times New Roman" w:eastAsia="Times New Roman" w:hAnsi="Times New Roman" w:cs="Times New Roman"/>
          <w:b/>
          <w:bCs/>
          <w:color w:val="000000"/>
          <w:sz w:val="27"/>
          <w:szCs w:val="27"/>
          <w:lang w:eastAsia="ru-RU"/>
        </w:rPr>
        <w:t>Acknowledgments</w:t>
      </w:r>
      <w:proofErr w:type="spellEnd"/>
      <w:r w:rsidRPr="003976F8">
        <w:rPr>
          <w:rFonts w:ascii="Times New Roman" w:eastAsia="Times New Roman" w:hAnsi="Times New Roman" w:cs="Times New Roman"/>
          <w:b/>
          <w:bCs/>
          <w:color w:val="000000"/>
          <w:sz w:val="27"/>
          <w:szCs w:val="27"/>
          <w:lang w:eastAsia="ru-RU"/>
        </w:rPr>
        <w:t>.</w:t>
      </w:r>
    </w:p>
    <w:p w:rsidR="003976F8" w:rsidRPr="003976F8" w:rsidRDefault="003976F8" w:rsidP="003976F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976F8">
        <w:rPr>
          <w:rFonts w:ascii="Times New Roman" w:eastAsia="Times New Roman" w:hAnsi="Times New Roman" w:cs="Times New Roman"/>
          <w:b/>
          <w:bCs/>
          <w:color w:val="000000"/>
          <w:sz w:val="27"/>
          <w:szCs w:val="27"/>
          <w:lang w:eastAsia="ru-RU"/>
        </w:rPr>
        <w:t>References</w:t>
      </w:r>
      <w:proofErr w:type="spellEnd"/>
    </w:p>
    <w:p w:rsidR="003976F8" w:rsidRPr="003976F8" w:rsidRDefault="003976F8" w:rsidP="003976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3976F8">
        <w:rPr>
          <w:rFonts w:ascii="Times New Roman" w:eastAsia="Times New Roman" w:hAnsi="Times New Roman" w:cs="Times New Roman"/>
          <w:color w:val="000000"/>
          <w:sz w:val="27"/>
          <w:szCs w:val="27"/>
          <w:lang w:val="en-US" w:eastAsia="ru-RU"/>
        </w:rPr>
        <w:lastRenderedPageBreak/>
        <w:t>Fickett</w:t>
      </w:r>
      <w:proofErr w:type="spellEnd"/>
      <w:r w:rsidRPr="003976F8">
        <w:rPr>
          <w:rFonts w:ascii="Times New Roman" w:eastAsia="Times New Roman" w:hAnsi="Times New Roman" w:cs="Times New Roman"/>
          <w:color w:val="000000"/>
          <w:sz w:val="27"/>
          <w:szCs w:val="27"/>
          <w:lang w:val="en-US" w:eastAsia="ru-RU"/>
        </w:rPr>
        <w:t xml:space="preserve"> J.W. and </w:t>
      </w:r>
      <w:proofErr w:type="spellStart"/>
      <w:r w:rsidRPr="003976F8">
        <w:rPr>
          <w:rFonts w:ascii="Times New Roman" w:eastAsia="Times New Roman" w:hAnsi="Times New Roman" w:cs="Times New Roman"/>
          <w:color w:val="000000"/>
          <w:sz w:val="27"/>
          <w:szCs w:val="27"/>
          <w:lang w:val="en-US" w:eastAsia="ru-RU"/>
        </w:rPr>
        <w:t>Hatzigeorgiou</w:t>
      </w:r>
      <w:proofErr w:type="spellEnd"/>
      <w:r w:rsidRPr="003976F8">
        <w:rPr>
          <w:rFonts w:ascii="Times New Roman" w:eastAsia="Times New Roman" w:hAnsi="Times New Roman" w:cs="Times New Roman"/>
          <w:color w:val="000000"/>
          <w:sz w:val="27"/>
          <w:szCs w:val="27"/>
          <w:lang w:val="en-US" w:eastAsia="ru-RU"/>
        </w:rPr>
        <w:t xml:space="preserve"> A.G., “Eukaryotic promoter recognition”, submitted.</w:t>
      </w:r>
    </w:p>
    <w:p w:rsidR="003976F8" w:rsidRPr="003976F8" w:rsidRDefault="003976F8" w:rsidP="003976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3976F8">
        <w:rPr>
          <w:rFonts w:ascii="Times New Roman" w:eastAsia="Times New Roman" w:hAnsi="Times New Roman" w:cs="Times New Roman"/>
          <w:color w:val="000000"/>
          <w:sz w:val="27"/>
          <w:szCs w:val="27"/>
          <w:lang w:val="en-US" w:eastAsia="ru-RU"/>
        </w:rPr>
        <w:t xml:space="preserve">Day W.H.E. and </w:t>
      </w:r>
      <w:proofErr w:type="spellStart"/>
      <w:r w:rsidRPr="003976F8">
        <w:rPr>
          <w:rFonts w:ascii="Times New Roman" w:eastAsia="Times New Roman" w:hAnsi="Times New Roman" w:cs="Times New Roman"/>
          <w:color w:val="000000"/>
          <w:sz w:val="27"/>
          <w:szCs w:val="27"/>
          <w:lang w:val="en-US" w:eastAsia="ru-RU"/>
        </w:rPr>
        <w:t>McMorris</w:t>
      </w:r>
      <w:proofErr w:type="spellEnd"/>
      <w:r w:rsidRPr="003976F8">
        <w:rPr>
          <w:rFonts w:ascii="Times New Roman" w:eastAsia="Times New Roman" w:hAnsi="Times New Roman" w:cs="Times New Roman"/>
          <w:color w:val="000000"/>
          <w:sz w:val="27"/>
          <w:szCs w:val="27"/>
          <w:lang w:val="en-US" w:eastAsia="ru-RU"/>
        </w:rPr>
        <w:t xml:space="preserve"> F.R., “Critical comparison of consensus methods for molecular sequences”, Nucleic Acids Res., 20, 1093-1099, (1992).</w:t>
      </w:r>
    </w:p>
    <w:p w:rsidR="003976F8" w:rsidRPr="003976F8" w:rsidRDefault="003976F8" w:rsidP="003976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976F8">
        <w:rPr>
          <w:rFonts w:ascii="Times New Roman" w:eastAsia="Times New Roman" w:hAnsi="Times New Roman" w:cs="Times New Roman"/>
          <w:color w:val="000000"/>
          <w:sz w:val="27"/>
          <w:szCs w:val="27"/>
          <w:lang w:val="en-US" w:eastAsia="ru-RU"/>
        </w:rPr>
        <w:t>Bucher P., “Weight matrix descriptions of four eukaryotic RNA polymerase II promoter elements derived from 502 unrelated promoter sequences”. </w:t>
      </w:r>
      <w:r w:rsidRPr="003976F8">
        <w:rPr>
          <w:rFonts w:ascii="Times New Roman" w:eastAsia="Times New Roman" w:hAnsi="Times New Roman" w:cs="Times New Roman"/>
          <w:i/>
          <w:iCs/>
          <w:color w:val="000000"/>
          <w:sz w:val="27"/>
          <w:szCs w:val="27"/>
          <w:lang w:eastAsia="ru-RU"/>
        </w:rPr>
        <w:t xml:space="preserve">J. </w:t>
      </w:r>
      <w:proofErr w:type="spellStart"/>
      <w:r w:rsidRPr="003976F8">
        <w:rPr>
          <w:rFonts w:ascii="Times New Roman" w:eastAsia="Times New Roman" w:hAnsi="Times New Roman" w:cs="Times New Roman"/>
          <w:i/>
          <w:iCs/>
          <w:color w:val="000000"/>
          <w:sz w:val="27"/>
          <w:szCs w:val="27"/>
          <w:lang w:eastAsia="ru-RU"/>
        </w:rPr>
        <w:t>Mol</w:t>
      </w:r>
      <w:proofErr w:type="spellEnd"/>
      <w:r w:rsidRPr="003976F8">
        <w:rPr>
          <w:rFonts w:ascii="Times New Roman" w:eastAsia="Times New Roman" w:hAnsi="Times New Roman" w:cs="Times New Roman"/>
          <w:i/>
          <w:iCs/>
          <w:color w:val="000000"/>
          <w:sz w:val="27"/>
          <w:szCs w:val="27"/>
          <w:lang w:eastAsia="ru-RU"/>
        </w:rPr>
        <w:t xml:space="preserve">. </w:t>
      </w:r>
      <w:proofErr w:type="spellStart"/>
      <w:r w:rsidRPr="003976F8">
        <w:rPr>
          <w:rFonts w:ascii="Times New Roman" w:eastAsia="Times New Roman" w:hAnsi="Times New Roman" w:cs="Times New Roman"/>
          <w:i/>
          <w:iCs/>
          <w:color w:val="000000"/>
          <w:sz w:val="27"/>
          <w:szCs w:val="27"/>
          <w:lang w:eastAsia="ru-RU"/>
        </w:rPr>
        <w:t>Biol</w:t>
      </w:r>
      <w:proofErr w:type="spellEnd"/>
      <w:r w:rsidRPr="003976F8">
        <w:rPr>
          <w:rFonts w:ascii="Times New Roman" w:eastAsia="Times New Roman" w:hAnsi="Times New Roman" w:cs="Times New Roman"/>
          <w:i/>
          <w:iCs/>
          <w:color w:val="000000"/>
          <w:sz w:val="27"/>
          <w:szCs w:val="27"/>
          <w:lang w:eastAsia="ru-RU"/>
        </w:rPr>
        <w:t>.</w:t>
      </w:r>
      <w:r w:rsidRPr="003976F8">
        <w:rPr>
          <w:rFonts w:ascii="Times New Roman" w:eastAsia="Times New Roman" w:hAnsi="Times New Roman" w:cs="Times New Roman"/>
          <w:color w:val="000000"/>
          <w:sz w:val="27"/>
          <w:szCs w:val="27"/>
          <w:lang w:eastAsia="ru-RU"/>
        </w:rPr>
        <w:t>, 212, 563-578, (1990).</w:t>
      </w:r>
    </w:p>
    <w:p w:rsidR="003976F8" w:rsidRPr="003976F8" w:rsidRDefault="003976F8" w:rsidP="003976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spellStart"/>
      <w:r w:rsidRPr="003976F8">
        <w:rPr>
          <w:rFonts w:ascii="Times New Roman" w:eastAsia="Times New Roman" w:hAnsi="Times New Roman" w:cs="Times New Roman"/>
          <w:color w:val="000000"/>
          <w:sz w:val="27"/>
          <w:szCs w:val="27"/>
          <w:lang w:val="en-US" w:eastAsia="ru-RU"/>
        </w:rPr>
        <w:t>Kondrakhin</w:t>
      </w:r>
      <w:proofErr w:type="spellEnd"/>
      <w:r w:rsidRPr="003976F8">
        <w:rPr>
          <w:rFonts w:ascii="Times New Roman" w:eastAsia="Times New Roman" w:hAnsi="Times New Roman" w:cs="Times New Roman"/>
          <w:color w:val="000000"/>
          <w:sz w:val="27"/>
          <w:szCs w:val="27"/>
          <w:lang w:val="en-US" w:eastAsia="ru-RU"/>
        </w:rPr>
        <w:t xml:space="preserve"> </w:t>
      </w:r>
      <w:proofErr w:type="spellStart"/>
      <w:r w:rsidRPr="003976F8">
        <w:rPr>
          <w:rFonts w:ascii="Times New Roman" w:eastAsia="Times New Roman" w:hAnsi="Times New Roman" w:cs="Times New Roman"/>
          <w:color w:val="000000"/>
          <w:sz w:val="27"/>
          <w:szCs w:val="27"/>
          <w:lang w:val="en-US" w:eastAsia="ru-RU"/>
        </w:rPr>
        <w:t>Yu.V</w:t>
      </w:r>
      <w:proofErr w:type="spellEnd"/>
      <w:r w:rsidRPr="003976F8">
        <w:rPr>
          <w:rFonts w:ascii="Times New Roman" w:eastAsia="Times New Roman" w:hAnsi="Times New Roman" w:cs="Times New Roman"/>
          <w:color w:val="000000"/>
          <w:sz w:val="27"/>
          <w:szCs w:val="27"/>
          <w:lang w:val="en-US" w:eastAsia="ru-RU"/>
        </w:rPr>
        <w:t>., </w:t>
      </w:r>
      <w:proofErr w:type="spellStart"/>
      <w:r w:rsidRPr="003976F8">
        <w:rPr>
          <w:rFonts w:ascii="Times New Roman" w:eastAsia="Times New Roman" w:hAnsi="Times New Roman" w:cs="Times New Roman"/>
          <w:color w:val="000000"/>
          <w:sz w:val="27"/>
          <w:szCs w:val="27"/>
          <w:lang w:val="en-US" w:eastAsia="ru-RU"/>
        </w:rPr>
        <w:t>Babenko</w:t>
      </w:r>
      <w:proofErr w:type="spellEnd"/>
      <w:r w:rsidRPr="003976F8">
        <w:rPr>
          <w:rFonts w:ascii="Times New Roman" w:eastAsia="Times New Roman" w:hAnsi="Times New Roman" w:cs="Times New Roman"/>
          <w:color w:val="000000"/>
          <w:sz w:val="27"/>
          <w:szCs w:val="27"/>
          <w:lang w:val="en-US" w:eastAsia="ru-RU"/>
        </w:rPr>
        <w:t xml:space="preserve"> V.N., </w:t>
      </w:r>
      <w:proofErr w:type="spellStart"/>
      <w:r w:rsidRPr="003976F8">
        <w:rPr>
          <w:rFonts w:ascii="Times New Roman" w:eastAsia="Times New Roman" w:hAnsi="Times New Roman" w:cs="Times New Roman"/>
          <w:color w:val="000000"/>
          <w:sz w:val="27"/>
          <w:szCs w:val="27"/>
          <w:lang w:val="en-US" w:eastAsia="ru-RU"/>
        </w:rPr>
        <w:t>Milanesi</w:t>
      </w:r>
      <w:proofErr w:type="spellEnd"/>
      <w:r w:rsidRPr="003976F8">
        <w:rPr>
          <w:rFonts w:ascii="Times New Roman" w:eastAsia="Times New Roman" w:hAnsi="Times New Roman" w:cs="Times New Roman"/>
          <w:color w:val="000000"/>
          <w:sz w:val="27"/>
          <w:szCs w:val="27"/>
          <w:lang w:val="en-US" w:eastAsia="ru-RU"/>
        </w:rPr>
        <w:t xml:space="preserve"> L., </w:t>
      </w:r>
      <w:proofErr w:type="spellStart"/>
      <w:r w:rsidRPr="003976F8">
        <w:rPr>
          <w:rFonts w:ascii="Times New Roman" w:eastAsia="Times New Roman" w:hAnsi="Times New Roman" w:cs="Times New Roman"/>
          <w:color w:val="000000"/>
          <w:sz w:val="27"/>
          <w:szCs w:val="27"/>
          <w:lang w:val="en-US" w:eastAsia="ru-RU"/>
        </w:rPr>
        <w:t>Lavryushev</w:t>
      </w:r>
      <w:proofErr w:type="spellEnd"/>
      <w:r w:rsidRPr="003976F8">
        <w:rPr>
          <w:rFonts w:ascii="Times New Roman" w:eastAsia="Times New Roman" w:hAnsi="Times New Roman" w:cs="Times New Roman"/>
          <w:color w:val="000000"/>
          <w:sz w:val="27"/>
          <w:szCs w:val="27"/>
          <w:lang w:val="en-US" w:eastAsia="ru-RU"/>
        </w:rPr>
        <w:t xml:space="preserve"> S.V. and </w:t>
      </w:r>
      <w:proofErr w:type="spellStart"/>
      <w:r w:rsidRPr="003976F8">
        <w:rPr>
          <w:rFonts w:ascii="Times New Roman" w:eastAsia="Times New Roman" w:hAnsi="Times New Roman" w:cs="Times New Roman"/>
          <w:color w:val="000000"/>
          <w:sz w:val="27"/>
          <w:szCs w:val="27"/>
          <w:lang w:val="en-US" w:eastAsia="ru-RU"/>
        </w:rPr>
        <w:t>Kolchanov</w:t>
      </w:r>
      <w:proofErr w:type="spellEnd"/>
      <w:r w:rsidRPr="003976F8">
        <w:rPr>
          <w:rFonts w:ascii="Times New Roman" w:eastAsia="Times New Roman" w:hAnsi="Times New Roman" w:cs="Times New Roman"/>
          <w:color w:val="000000"/>
          <w:sz w:val="27"/>
          <w:szCs w:val="27"/>
          <w:lang w:val="en-US" w:eastAsia="ru-RU"/>
        </w:rPr>
        <w:t xml:space="preserve"> N.A., “Recognition groups: a new method for description and prediction of transcription factor binding sites”, submitted.</w:t>
      </w:r>
    </w:p>
    <w:p w:rsidR="003976F8" w:rsidRPr="003976F8" w:rsidRDefault="003976F8" w:rsidP="003976F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3976F8">
        <w:rPr>
          <w:rFonts w:ascii="Times New Roman" w:eastAsia="Times New Roman" w:hAnsi="Times New Roman" w:cs="Times New Roman"/>
          <w:color w:val="000000"/>
          <w:sz w:val="27"/>
          <w:szCs w:val="27"/>
          <w:lang w:val="en-US" w:eastAsia="ru-RU"/>
        </w:rPr>
        <w:t>Kolchanov</w:t>
      </w:r>
      <w:proofErr w:type="spellEnd"/>
      <w:r w:rsidRPr="003976F8">
        <w:rPr>
          <w:rFonts w:ascii="Times New Roman" w:eastAsia="Times New Roman" w:hAnsi="Times New Roman" w:cs="Times New Roman"/>
          <w:color w:val="000000"/>
          <w:sz w:val="27"/>
          <w:szCs w:val="27"/>
          <w:lang w:val="en-US" w:eastAsia="ru-RU"/>
        </w:rPr>
        <w:t xml:space="preserve"> N.A., Vishnevsky O.V., </w:t>
      </w:r>
      <w:proofErr w:type="spellStart"/>
      <w:r w:rsidRPr="003976F8">
        <w:rPr>
          <w:rFonts w:ascii="Times New Roman" w:eastAsia="Times New Roman" w:hAnsi="Times New Roman" w:cs="Times New Roman"/>
          <w:color w:val="000000"/>
          <w:sz w:val="27"/>
          <w:szCs w:val="27"/>
          <w:lang w:val="en-US" w:eastAsia="ru-RU"/>
        </w:rPr>
        <w:t>Babenko</w:t>
      </w:r>
      <w:proofErr w:type="spellEnd"/>
      <w:r w:rsidRPr="003976F8">
        <w:rPr>
          <w:rFonts w:ascii="Times New Roman" w:eastAsia="Times New Roman" w:hAnsi="Times New Roman" w:cs="Times New Roman"/>
          <w:color w:val="000000"/>
          <w:sz w:val="27"/>
          <w:szCs w:val="27"/>
          <w:lang w:val="en-US" w:eastAsia="ru-RU"/>
        </w:rPr>
        <w:t xml:space="preserve"> V.N., </w:t>
      </w:r>
      <w:proofErr w:type="spellStart"/>
      <w:r w:rsidRPr="003976F8">
        <w:rPr>
          <w:rFonts w:ascii="Times New Roman" w:eastAsia="Times New Roman" w:hAnsi="Times New Roman" w:cs="Times New Roman"/>
          <w:color w:val="000000"/>
          <w:sz w:val="27"/>
          <w:szCs w:val="27"/>
          <w:lang w:val="en-US" w:eastAsia="ru-RU"/>
        </w:rPr>
        <w:t>Kel</w:t>
      </w:r>
      <w:proofErr w:type="spellEnd"/>
      <w:r w:rsidRPr="003976F8">
        <w:rPr>
          <w:rFonts w:ascii="Times New Roman" w:eastAsia="Times New Roman" w:hAnsi="Times New Roman" w:cs="Times New Roman"/>
          <w:color w:val="000000"/>
          <w:sz w:val="27"/>
          <w:szCs w:val="27"/>
          <w:lang w:val="en-US" w:eastAsia="ru-RU"/>
        </w:rPr>
        <w:t xml:space="preserve"> A.E., “Oligonucleotide Sets. Computer Tool and Application”. Proceedings Third International Conference on Intelligent Systems for Molecular Biology. </w:t>
      </w:r>
      <w:r w:rsidRPr="003976F8">
        <w:rPr>
          <w:rFonts w:ascii="Times New Roman" w:eastAsia="Times New Roman" w:hAnsi="Times New Roman" w:cs="Times New Roman"/>
          <w:color w:val="000000"/>
          <w:sz w:val="27"/>
          <w:szCs w:val="27"/>
          <w:lang w:eastAsia="ru-RU"/>
        </w:rPr>
        <w:t xml:space="preserve">AAAI </w:t>
      </w:r>
      <w:proofErr w:type="spellStart"/>
      <w:r w:rsidRPr="003976F8">
        <w:rPr>
          <w:rFonts w:ascii="Times New Roman" w:eastAsia="Times New Roman" w:hAnsi="Times New Roman" w:cs="Times New Roman"/>
          <w:color w:val="000000"/>
          <w:sz w:val="27"/>
          <w:szCs w:val="27"/>
          <w:lang w:eastAsia="ru-RU"/>
        </w:rPr>
        <w:t>Press</w:t>
      </w:r>
      <w:proofErr w:type="spellEnd"/>
      <w:r w:rsidRPr="003976F8">
        <w:rPr>
          <w:rFonts w:ascii="Times New Roman" w:eastAsia="Times New Roman" w:hAnsi="Times New Roman" w:cs="Times New Roman"/>
          <w:color w:val="000000"/>
          <w:sz w:val="27"/>
          <w:szCs w:val="27"/>
          <w:lang w:eastAsia="ru-RU"/>
        </w:rPr>
        <w:t xml:space="preserve">. </w:t>
      </w:r>
      <w:proofErr w:type="spellStart"/>
      <w:r w:rsidRPr="003976F8">
        <w:rPr>
          <w:rFonts w:ascii="Times New Roman" w:eastAsia="Times New Roman" w:hAnsi="Times New Roman" w:cs="Times New Roman"/>
          <w:color w:val="000000"/>
          <w:sz w:val="27"/>
          <w:szCs w:val="27"/>
          <w:lang w:eastAsia="ru-RU"/>
        </w:rPr>
        <w:t>Menlo</w:t>
      </w:r>
      <w:proofErr w:type="spellEnd"/>
      <w:r w:rsidRPr="003976F8">
        <w:rPr>
          <w:rFonts w:ascii="Times New Roman" w:eastAsia="Times New Roman" w:hAnsi="Times New Roman" w:cs="Times New Roman"/>
          <w:color w:val="000000"/>
          <w:sz w:val="27"/>
          <w:szCs w:val="27"/>
          <w:lang w:eastAsia="ru-RU"/>
        </w:rPr>
        <w:t xml:space="preserve"> </w:t>
      </w:r>
      <w:proofErr w:type="spellStart"/>
      <w:r w:rsidRPr="003976F8">
        <w:rPr>
          <w:rFonts w:ascii="Times New Roman" w:eastAsia="Times New Roman" w:hAnsi="Times New Roman" w:cs="Times New Roman"/>
          <w:color w:val="000000"/>
          <w:sz w:val="27"/>
          <w:szCs w:val="27"/>
          <w:lang w:eastAsia="ru-RU"/>
        </w:rPr>
        <w:t>Park.California</w:t>
      </w:r>
      <w:proofErr w:type="spellEnd"/>
      <w:r w:rsidRPr="003976F8">
        <w:rPr>
          <w:rFonts w:ascii="Times New Roman" w:eastAsia="Times New Roman" w:hAnsi="Times New Roman" w:cs="Times New Roman"/>
          <w:color w:val="000000"/>
          <w:sz w:val="27"/>
          <w:szCs w:val="27"/>
          <w:lang w:eastAsia="ru-RU"/>
        </w:rPr>
        <w:t xml:space="preserve"> (1995).</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3935"/>
    <w:multiLevelType w:val="multilevel"/>
    <w:tmpl w:val="A986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F8"/>
    <w:rsid w:val="001E5A13"/>
    <w:rsid w:val="0039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B8E6A-6B81-44A8-9604-C3DEFB9C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76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6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97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7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1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7789</Characters>
  <Application>Microsoft Office Word</Application>
  <DocSecurity>0</DocSecurity>
  <Lines>64</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2021-10-18T04:10:00Z</dcterms:created>
  <dcterms:modified xsi:type="dcterms:W3CDTF">2021-10-18T04:11:00Z</dcterms:modified>
</cp:coreProperties>
</file>