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13B" w:rsidRPr="0025413B" w:rsidRDefault="0025413B" w:rsidP="0025413B">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bookmarkStart w:id="0" w:name="_GoBack"/>
      <w:r w:rsidRPr="0025413B">
        <w:rPr>
          <w:rFonts w:ascii="Times New Roman" w:eastAsia="Times New Roman" w:hAnsi="Times New Roman" w:cs="Times New Roman"/>
          <w:b/>
          <w:bCs/>
          <w:color w:val="000000"/>
          <w:sz w:val="36"/>
          <w:szCs w:val="36"/>
          <w:lang w:val="en-US" w:eastAsia="ru-RU"/>
        </w:rPr>
        <w:t xml:space="preserve">QUANTITATIVE COMPUTER-ASSISTED ANALYSIS OF THE TATA-BINDING PROTEIN AFFINITY FOR COMPLEMENTARY DUPLEXES OF SYNTHETIC </w:t>
      </w:r>
      <w:r w:rsidRPr="0025413B">
        <w:rPr>
          <w:rFonts w:ascii="Times New Roman" w:eastAsia="Times New Roman" w:hAnsi="Times New Roman" w:cs="Times New Roman"/>
          <w:b/>
          <w:bCs/>
          <w:sz w:val="36"/>
          <w:szCs w:val="36"/>
          <w:lang w:val="en-US" w:eastAsia="ru-RU"/>
        </w:rPr>
        <w:t>OLIGODEOXYRIBONUCLEOTIDES</w:t>
      </w:r>
      <w:bookmarkEnd w:id="0"/>
      <w:r w:rsidRPr="0025413B">
        <w:rPr>
          <w:rFonts w:ascii="Times New Roman" w:eastAsia="Times New Roman" w:hAnsi="Times New Roman" w:cs="Times New Roman"/>
          <w:b/>
          <w:bCs/>
          <w:sz w:val="36"/>
          <w:szCs w:val="36"/>
          <w:lang w:val="en-US" w:eastAsia="ru-RU"/>
        </w:rPr>
        <w:t>.</w:t>
      </w:r>
    </w:p>
    <w:p w:rsidR="0025413B" w:rsidRPr="0025413B" w:rsidRDefault="0025413B" w:rsidP="0025413B">
      <w:pPr>
        <w:spacing w:before="100" w:beforeAutospacing="1" w:after="100" w:afterAutospacing="1" w:line="240" w:lineRule="auto"/>
        <w:rPr>
          <w:rFonts w:ascii="Times New Roman" w:eastAsia="Times New Roman" w:hAnsi="Times New Roman" w:cs="Times New Roman"/>
          <w:sz w:val="27"/>
          <w:szCs w:val="27"/>
          <w:lang w:val="en-US" w:eastAsia="ru-RU"/>
        </w:rPr>
      </w:pPr>
      <w:r w:rsidRPr="0025413B">
        <w:rPr>
          <w:rFonts w:ascii="Times New Roman" w:eastAsia="Times New Roman" w:hAnsi="Times New Roman" w:cs="Times New Roman"/>
          <w:sz w:val="27"/>
          <w:szCs w:val="27"/>
          <w:lang w:val="en-US" w:eastAsia="ru-RU"/>
        </w:rPr>
        <w:t>SAVINKOVA L.K., SOKOLENKO A.A., RAU V.A., KOBZEV V.F., PONOMARENKO M.P., PONOMARENKO J.V., KOLCHANOV N.A.</w:t>
      </w:r>
    </w:p>
    <w:p w:rsidR="0025413B" w:rsidRPr="0025413B" w:rsidRDefault="0025413B" w:rsidP="0025413B">
      <w:pPr>
        <w:spacing w:before="100" w:beforeAutospacing="1" w:after="100" w:afterAutospacing="1" w:line="240" w:lineRule="auto"/>
        <w:rPr>
          <w:rFonts w:ascii="Times New Roman" w:eastAsia="Times New Roman" w:hAnsi="Times New Roman" w:cs="Times New Roman"/>
          <w:sz w:val="27"/>
          <w:szCs w:val="27"/>
          <w:lang w:val="en-US" w:eastAsia="ru-RU"/>
        </w:rPr>
      </w:pPr>
      <w:r w:rsidRPr="0025413B">
        <w:rPr>
          <w:rFonts w:ascii="Times New Roman" w:eastAsia="Times New Roman" w:hAnsi="Times New Roman" w:cs="Times New Roman"/>
          <w:sz w:val="27"/>
          <w:szCs w:val="27"/>
          <w:lang w:val="en-US" w:eastAsia="ru-RU"/>
        </w:rPr>
        <w:t xml:space="preserve">Institute of Cytology and Genetics, Siberian Branch of the Russian Academy of Sciences, 10 </w:t>
      </w:r>
      <w:proofErr w:type="spellStart"/>
      <w:r w:rsidRPr="0025413B">
        <w:rPr>
          <w:rFonts w:ascii="Times New Roman" w:eastAsia="Times New Roman" w:hAnsi="Times New Roman" w:cs="Times New Roman"/>
          <w:sz w:val="27"/>
          <w:szCs w:val="27"/>
          <w:lang w:val="en-US" w:eastAsia="ru-RU"/>
        </w:rPr>
        <w:t>Lavrentiev</w:t>
      </w:r>
      <w:proofErr w:type="spellEnd"/>
      <w:r w:rsidRPr="0025413B">
        <w:rPr>
          <w:rFonts w:ascii="Times New Roman" w:eastAsia="Times New Roman" w:hAnsi="Times New Roman" w:cs="Times New Roman"/>
          <w:sz w:val="27"/>
          <w:szCs w:val="27"/>
          <w:lang w:val="en-US" w:eastAsia="ru-RU"/>
        </w:rPr>
        <w:t xml:space="preserve"> Ave., Novosibirsk, 630090, Russia</w:t>
      </w:r>
    </w:p>
    <w:p w:rsidR="0025413B" w:rsidRPr="0025413B" w:rsidRDefault="0025413B" w:rsidP="0025413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5413B">
        <w:rPr>
          <w:rFonts w:ascii="Times New Roman" w:eastAsia="Times New Roman" w:hAnsi="Times New Roman" w:cs="Times New Roman"/>
          <w:sz w:val="27"/>
          <w:szCs w:val="27"/>
          <w:lang w:val="en-US" w:eastAsia="ru-RU"/>
        </w:rPr>
        <w:t>Keywords: TATA</w:t>
      </w:r>
      <w:r w:rsidRPr="0025413B">
        <w:rPr>
          <w:rFonts w:ascii="Times New Roman" w:eastAsia="Times New Roman" w:hAnsi="Times New Roman" w:cs="Times New Roman"/>
          <w:color w:val="000000"/>
          <w:sz w:val="27"/>
          <w:szCs w:val="27"/>
          <w:lang w:val="en-US" w:eastAsia="ru-RU"/>
        </w:rPr>
        <w:t xml:space="preserve">-binding protein </w:t>
      </w:r>
      <w:proofErr w:type="spellStart"/>
      <w:r w:rsidRPr="0025413B">
        <w:rPr>
          <w:rFonts w:ascii="Times New Roman" w:eastAsia="Times New Roman" w:hAnsi="Times New Roman" w:cs="Times New Roman"/>
          <w:color w:val="000000"/>
          <w:sz w:val="27"/>
          <w:szCs w:val="27"/>
          <w:lang w:val="en-US" w:eastAsia="ru-RU"/>
        </w:rPr>
        <w:t>affinnity</w:t>
      </w:r>
      <w:proofErr w:type="spellEnd"/>
      <w:r w:rsidRPr="0025413B">
        <w:rPr>
          <w:rFonts w:ascii="Times New Roman" w:eastAsia="Times New Roman" w:hAnsi="Times New Roman" w:cs="Times New Roman"/>
          <w:color w:val="000000"/>
          <w:sz w:val="27"/>
          <w:szCs w:val="27"/>
          <w:lang w:val="en-US" w:eastAsia="ru-RU"/>
        </w:rPr>
        <w:t>, complementary duplexes, predicting</w:t>
      </w:r>
    </w:p>
    <w:p w:rsidR="0025413B" w:rsidRPr="0025413B" w:rsidRDefault="0025413B" w:rsidP="0025413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5413B">
        <w:rPr>
          <w:rFonts w:ascii="Times New Roman" w:eastAsia="Times New Roman" w:hAnsi="Times New Roman" w:cs="Times New Roman"/>
          <w:color w:val="000000"/>
          <w:sz w:val="27"/>
          <w:szCs w:val="27"/>
          <w:lang w:val="en-US" w:eastAsia="ru-RU"/>
        </w:rPr>
        <w:t> </w:t>
      </w:r>
    </w:p>
    <w:p w:rsidR="0025413B" w:rsidRPr="0025413B" w:rsidRDefault="0025413B" w:rsidP="0025413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5413B">
        <w:rPr>
          <w:rFonts w:ascii="Times New Roman" w:eastAsia="Times New Roman" w:hAnsi="Times New Roman" w:cs="Times New Roman"/>
          <w:color w:val="000000"/>
          <w:sz w:val="27"/>
          <w:szCs w:val="27"/>
          <w:lang w:val="en-US" w:eastAsia="ru-RU"/>
        </w:rPr>
        <w:t xml:space="preserve">The values of the yeast TATA-binding protein (TBP) affinity for complementary duplexes of synthetic </w:t>
      </w:r>
      <w:proofErr w:type="spellStart"/>
      <w:r w:rsidRPr="0025413B">
        <w:rPr>
          <w:rFonts w:ascii="Times New Roman" w:eastAsia="Times New Roman" w:hAnsi="Times New Roman" w:cs="Times New Roman"/>
          <w:color w:val="000000"/>
          <w:sz w:val="27"/>
          <w:szCs w:val="27"/>
          <w:lang w:val="en-US" w:eastAsia="ru-RU"/>
        </w:rPr>
        <w:t>oligoDNA</w:t>
      </w:r>
      <w:proofErr w:type="spellEnd"/>
      <w:r w:rsidRPr="0025413B">
        <w:rPr>
          <w:rFonts w:ascii="Times New Roman" w:eastAsia="Times New Roman" w:hAnsi="Times New Roman" w:cs="Times New Roman"/>
          <w:color w:val="000000"/>
          <w:sz w:val="27"/>
          <w:szCs w:val="27"/>
          <w:lang w:val="en-US" w:eastAsia="ru-RU"/>
        </w:rPr>
        <w:t xml:space="preserve"> with the length of 15 </w:t>
      </w:r>
      <w:proofErr w:type="spellStart"/>
      <w:r w:rsidRPr="0025413B">
        <w:rPr>
          <w:rFonts w:ascii="Times New Roman" w:eastAsia="Times New Roman" w:hAnsi="Times New Roman" w:cs="Times New Roman"/>
          <w:color w:val="000000"/>
          <w:sz w:val="27"/>
          <w:szCs w:val="27"/>
          <w:lang w:val="en-US" w:eastAsia="ru-RU"/>
        </w:rPr>
        <w:t>bp</w:t>
      </w:r>
      <w:proofErr w:type="spellEnd"/>
      <w:r w:rsidRPr="0025413B">
        <w:rPr>
          <w:rFonts w:ascii="Times New Roman" w:eastAsia="Times New Roman" w:hAnsi="Times New Roman" w:cs="Times New Roman"/>
          <w:color w:val="000000"/>
          <w:sz w:val="27"/>
          <w:szCs w:val="27"/>
          <w:lang w:val="en-US" w:eastAsia="ru-RU"/>
        </w:rPr>
        <w:t xml:space="preserve"> </w:t>
      </w:r>
      <w:proofErr w:type="gramStart"/>
      <w:r w:rsidRPr="0025413B">
        <w:rPr>
          <w:rFonts w:ascii="Times New Roman" w:eastAsia="Times New Roman" w:hAnsi="Times New Roman" w:cs="Times New Roman"/>
          <w:color w:val="000000"/>
          <w:sz w:val="27"/>
          <w:szCs w:val="27"/>
          <w:lang w:val="en-US" w:eastAsia="ru-RU"/>
        </w:rPr>
        <w:t>were measured experimentally and analyzed by the computer system ACTIVITY</w:t>
      </w:r>
      <w:proofErr w:type="gramEnd"/>
      <w:r w:rsidRPr="0025413B">
        <w:rPr>
          <w:rFonts w:ascii="Times New Roman" w:eastAsia="Times New Roman" w:hAnsi="Times New Roman" w:cs="Times New Roman"/>
          <w:color w:val="000000"/>
          <w:sz w:val="27"/>
          <w:szCs w:val="27"/>
          <w:lang w:val="en-US" w:eastAsia="ru-RU"/>
        </w:rPr>
        <w:t xml:space="preserve">. These values </w:t>
      </w:r>
      <w:proofErr w:type="gramStart"/>
      <w:r w:rsidRPr="0025413B">
        <w:rPr>
          <w:rFonts w:ascii="Times New Roman" w:eastAsia="Times New Roman" w:hAnsi="Times New Roman" w:cs="Times New Roman"/>
          <w:color w:val="000000"/>
          <w:sz w:val="27"/>
          <w:szCs w:val="27"/>
          <w:lang w:val="en-US" w:eastAsia="ru-RU"/>
        </w:rPr>
        <w:t>were found</w:t>
      </w:r>
      <w:proofErr w:type="gramEnd"/>
      <w:r w:rsidRPr="0025413B">
        <w:rPr>
          <w:rFonts w:ascii="Times New Roman" w:eastAsia="Times New Roman" w:hAnsi="Times New Roman" w:cs="Times New Roman"/>
          <w:color w:val="000000"/>
          <w:sz w:val="27"/>
          <w:szCs w:val="27"/>
          <w:lang w:val="en-US" w:eastAsia="ru-RU"/>
        </w:rPr>
        <w:t xml:space="preserve"> to correlate with the values of context-dependent properties: minor grove width and content of TA dinucleotides. An empirical equation for predicting the value of TBP/DNA affinity </w:t>
      </w:r>
      <w:proofErr w:type="gramStart"/>
      <w:r w:rsidRPr="0025413B">
        <w:rPr>
          <w:rFonts w:ascii="Times New Roman" w:eastAsia="Times New Roman" w:hAnsi="Times New Roman" w:cs="Times New Roman"/>
          <w:color w:val="000000"/>
          <w:sz w:val="27"/>
          <w:szCs w:val="27"/>
          <w:lang w:val="en-US" w:eastAsia="ru-RU"/>
        </w:rPr>
        <w:t>was suggested</w:t>
      </w:r>
      <w:proofErr w:type="gramEnd"/>
      <w:r w:rsidRPr="0025413B">
        <w:rPr>
          <w:rFonts w:ascii="Times New Roman" w:eastAsia="Times New Roman" w:hAnsi="Times New Roman" w:cs="Times New Roman"/>
          <w:color w:val="000000"/>
          <w:sz w:val="27"/>
          <w:szCs w:val="27"/>
          <w:lang w:val="en-US" w:eastAsia="ru-RU"/>
        </w:rPr>
        <w:t xml:space="preserve"> basing on these two correlations. The values of TBP/DNA affinity predicted by the equation suggested </w:t>
      </w:r>
      <w:proofErr w:type="gramStart"/>
      <w:r w:rsidRPr="0025413B">
        <w:rPr>
          <w:rFonts w:ascii="Times New Roman" w:eastAsia="Times New Roman" w:hAnsi="Times New Roman" w:cs="Times New Roman"/>
          <w:color w:val="000000"/>
          <w:sz w:val="27"/>
          <w:szCs w:val="27"/>
          <w:lang w:val="en-US" w:eastAsia="ru-RU"/>
        </w:rPr>
        <w:t>were shown</w:t>
      </w:r>
      <w:proofErr w:type="gramEnd"/>
      <w:r w:rsidRPr="0025413B">
        <w:rPr>
          <w:rFonts w:ascii="Times New Roman" w:eastAsia="Times New Roman" w:hAnsi="Times New Roman" w:cs="Times New Roman"/>
          <w:color w:val="000000"/>
          <w:sz w:val="27"/>
          <w:szCs w:val="27"/>
          <w:lang w:val="en-US" w:eastAsia="ru-RU"/>
        </w:rPr>
        <w:t xml:space="preserve"> to correlate with the values of TBP/DNA affinity, TBP/DNA bending, lifetime, and transcription activity for five sets of experimental data obtained by other authors.</w:t>
      </w:r>
    </w:p>
    <w:p w:rsidR="0025413B" w:rsidRPr="0025413B" w:rsidRDefault="0025413B" w:rsidP="0025413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5413B">
        <w:rPr>
          <w:rFonts w:ascii="Times New Roman" w:eastAsia="Times New Roman" w:hAnsi="Times New Roman" w:cs="Times New Roman"/>
          <w:b/>
          <w:bCs/>
          <w:color w:val="000000"/>
          <w:sz w:val="27"/>
          <w:szCs w:val="27"/>
          <w:lang w:val="en-US" w:eastAsia="ru-RU"/>
        </w:rPr>
        <w:t>Introduction</w:t>
      </w:r>
    </w:p>
    <w:p w:rsidR="0025413B" w:rsidRPr="0025413B" w:rsidRDefault="0025413B" w:rsidP="0025413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5413B">
        <w:rPr>
          <w:rFonts w:ascii="Times New Roman" w:eastAsia="Times New Roman" w:hAnsi="Times New Roman" w:cs="Times New Roman"/>
          <w:color w:val="000000"/>
          <w:sz w:val="27"/>
          <w:szCs w:val="27"/>
          <w:lang w:val="en-US" w:eastAsia="ru-RU"/>
        </w:rPr>
        <w:t xml:space="preserve">Functional properties of TATA-binding protein (TBP) </w:t>
      </w:r>
      <w:proofErr w:type="gramStart"/>
      <w:r w:rsidRPr="0025413B">
        <w:rPr>
          <w:rFonts w:ascii="Times New Roman" w:eastAsia="Times New Roman" w:hAnsi="Times New Roman" w:cs="Times New Roman"/>
          <w:color w:val="000000"/>
          <w:sz w:val="27"/>
          <w:szCs w:val="27"/>
          <w:lang w:val="en-US" w:eastAsia="ru-RU"/>
        </w:rPr>
        <w:t>have been most actively studied</w:t>
      </w:r>
      <w:proofErr w:type="gramEnd"/>
      <w:r w:rsidRPr="0025413B">
        <w:rPr>
          <w:rFonts w:ascii="Times New Roman" w:eastAsia="Times New Roman" w:hAnsi="Times New Roman" w:cs="Times New Roman"/>
          <w:color w:val="000000"/>
          <w:sz w:val="27"/>
          <w:szCs w:val="27"/>
          <w:lang w:val="en-US" w:eastAsia="ru-RU"/>
        </w:rPr>
        <w:t xml:space="preserve"> in a context of RNA polymerase II, where TBP recognizes and binds the conservative promoter element known as TATA box (Bucher, 1990). Binding of other basal transcription factors and RNA polymerase II, leading to formation of an active preinitiation complex, depends on the affinity of TBP interaction with TATA box (</w:t>
      </w:r>
      <w:proofErr w:type="spellStart"/>
      <w:r w:rsidRPr="0025413B">
        <w:rPr>
          <w:rFonts w:ascii="Times New Roman" w:eastAsia="Times New Roman" w:hAnsi="Times New Roman" w:cs="Times New Roman"/>
          <w:color w:val="000000"/>
          <w:sz w:val="27"/>
          <w:szCs w:val="27"/>
          <w:lang w:val="en-US" w:eastAsia="ru-RU"/>
        </w:rPr>
        <w:t>Buratowski</w:t>
      </w:r>
      <w:proofErr w:type="spellEnd"/>
      <w:r w:rsidRPr="0025413B">
        <w:rPr>
          <w:rFonts w:ascii="Times New Roman" w:eastAsia="Times New Roman" w:hAnsi="Times New Roman" w:cs="Times New Roman"/>
          <w:color w:val="000000"/>
          <w:sz w:val="27"/>
          <w:szCs w:val="27"/>
          <w:lang w:val="en-US" w:eastAsia="ru-RU"/>
        </w:rPr>
        <w:t xml:space="preserve">, 1989, 1994; </w:t>
      </w:r>
      <w:proofErr w:type="spellStart"/>
      <w:r w:rsidRPr="0025413B">
        <w:rPr>
          <w:rFonts w:ascii="Times New Roman" w:eastAsia="Times New Roman" w:hAnsi="Times New Roman" w:cs="Times New Roman"/>
          <w:color w:val="000000"/>
          <w:sz w:val="27"/>
          <w:szCs w:val="27"/>
          <w:lang w:val="en-US" w:eastAsia="ru-RU"/>
        </w:rPr>
        <w:t>Sawadogo</w:t>
      </w:r>
      <w:proofErr w:type="spellEnd"/>
      <w:r w:rsidRPr="0025413B">
        <w:rPr>
          <w:rFonts w:ascii="Times New Roman" w:eastAsia="Times New Roman" w:hAnsi="Times New Roman" w:cs="Times New Roman"/>
          <w:color w:val="000000"/>
          <w:sz w:val="27"/>
          <w:szCs w:val="27"/>
          <w:lang w:val="en-US" w:eastAsia="ru-RU"/>
        </w:rPr>
        <w:t xml:space="preserve">, 1990; </w:t>
      </w:r>
      <w:proofErr w:type="spellStart"/>
      <w:r w:rsidRPr="0025413B">
        <w:rPr>
          <w:rFonts w:ascii="Times New Roman" w:eastAsia="Times New Roman" w:hAnsi="Times New Roman" w:cs="Times New Roman"/>
          <w:color w:val="000000"/>
          <w:sz w:val="27"/>
          <w:szCs w:val="27"/>
          <w:lang w:val="en-US" w:eastAsia="ru-RU"/>
        </w:rPr>
        <w:t>Littie</w:t>
      </w:r>
      <w:proofErr w:type="spellEnd"/>
      <w:r w:rsidRPr="0025413B">
        <w:rPr>
          <w:rFonts w:ascii="Times New Roman" w:eastAsia="Times New Roman" w:hAnsi="Times New Roman" w:cs="Times New Roman"/>
          <w:color w:val="000000"/>
          <w:sz w:val="27"/>
          <w:szCs w:val="27"/>
          <w:lang w:val="en-US" w:eastAsia="ru-RU"/>
        </w:rPr>
        <w:t>, 1989). The stability of the formed TBP/TATA-box complexes also affects the promoter strength </w:t>
      </w:r>
      <w:r w:rsidRPr="0025413B">
        <w:rPr>
          <w:rFonts w:ascii="Times New Roman" w:eastAsia="Times New Roman" w:hAnsi="Times New Roman" w:cs="Times New Roman"/>
          <w:i/>
          <w:iCs/>
          <w:color w:val="000000"/>
          <w:sz w:val="27"/>
          <w:szCs w:val="27"/>
          <w:lang w:val="en-US" w:eastAsia="ru-RU"/>
        </w:rPr>
        <w:t>in vivo</w:t>
      </w:r>
      <w:r w:rsidRPr="0025413B">
        <w:rPr>
          <w:rFonts w:ascii="Times New Roman" w:eastAsia="Times New Roman" w:hAnsi="Times New Roman" w:cs="Times New Roman"/>
          <w:color w:val="000000"/>
          <w:sz w:val="27"/>
          <w:szCs w:val="27"/>
          <w:lang w:val="en-US" w:eastAsia="ru-RU"/>
        </w:rPr>
        <w:t> and </w:t>
      </w:r>
      <w:r w:rsidRPr="0025413B">
        <w:rPr>
          <w:rFonts w:ascii="Times New Roman" w:eastAsia="Times New Roman" w:hAnsi="Times New Roman" w:cs="Times New Roman"/>
          <w:i/>
          <w:iCs/>
          <w:color w:val="000000"/>
          <w:sz w:val="27"/>
          <w:szCs w:val="27"/>
          <w:lang w:val="en-US" w:eastAsia="ru-RU"/>
        </w:rPr>
        <w:t>in vitro </w:t>
      </w:r>
      <w:r w:rsidRPr="0025413B">
        <w:rPr>
          <w:rFonts w:ascii="Times New Roman" w:eastAsia="Times New Roman" w:hAnsi="Times New Roman" w:cs="Times New Roman"/>
          <w:color w:val="000000"/>
          <w:sz w:val="27"/>
          <w:szCs w:val="27"/>
          <w:lang w:val="en-US" w:eastAsia="ru-RU"/>
        </w:rPr>
        <w:t>(</w:t>
      </w:r>
      <w:proofErr w:type="spellStart"/>
      <w:r w:rsidRPr="0025413B">
        <w:rPr>
          <w:rFonts w:ascii="Times New Roman" w:eastAsia="Times New Roman" w:hAnsi="Times New Roman" w:cs="Times New Roman"/>
          <w:color w:val="000000"/>
          <w:sz w:val="27"/>
          <w:szCs w:val="27"/>
          <w:lang w:val="en-US" w:eastAsia="ru-RU"/>
        </w:rPr>
        <w:t>Wobbe</w:t>
      </w:r>
      <w:proofErr w:type="spellEnd"/>
      <w:r w:rsidRPr="0025413B">
        <w:rPr>
          <w:rFonts w:ascii="Times New Roman" w:eastAsia="Times New Roman" w:hAnsi="Times New Roman" w:cs="Times New Roman"/>
          <w:color w:val="000000"/>
          <w:sz w:val="27"/>
          <w:szCs w:val="27"/>
          <w:lang w:val="en-US" w:eastAsia="ru-RU"/>
        </w:rPr>
        <w:t xml:space="preserve">, 1990). Certain promoters of RNA polymerase II and the majority of promoters of RNA polymerases </w:t>
      </w:r>
      <w:proofErr w:type="gramStart"/>
      <w:r w:rsidRPr="0025413B">
        <w:rPr>
          <w:rFonts w:ascii="Times New Roman" w:eastAsia="Times New Roman" w:hAnsi="Times New Roman" w:cs="Times New Roman"/>
          <w:color w:val="000000"/>
          <w:sz w:val="27"/>
          <w:szCs w:val="27"/>
          <w:lang w:val="en-US" w:eastAsia="ru-RU"/>
        </w:rPr>
        <w:t>I and III</w:t>
      </w:r>
      <w:proofErr w:type="gramEnd"/>
      <w:r w:rsidRPr="0025413B">
        <w:rPr>
          <w:rFonts w:ascii="Times New Roman" w:eastAsia="Times New Roman" w:hAnsi="Times New Roman" w:cs="Times New Roman"/>
          <w:color w:val="000000"/>
          <w:sz w:val="27"/>
          <w:szCs w:val="27"/>
          <w:lang w:val="en-US" w:eastAsia="ru-RU"/>
        </w:rPr>
        <w:t xml:space="preserve"> contain no sequences displaying any apparent similarity to TATA box, although TBP is necessary for transcription initiation from these promoters too. In case of TATA-less promoters, TBP functions in combination with different sets of polypeptides, which assemble to DNA without any evident sequence specificity (</w:t>
      </w:r>
      <w:proofErr w:type="spellStart"/>
      <w:r w:rsidRPr="0025413B">
        <w:rPr>
          <w:rFonts w:ascii="Times New Roman" w:eastAsia="Times New Roman" w:hAnsi="Times New Roman" w:cs="Times New Roman"/>
          <w:color w:val="000000"/>
          <w:sz w:val="27"/>
          <w:szCs w:val="27"/>
          <w:lang w:val="en-US" w:eastAsia="ru-RU"/>
        </w:rPr>
        <w:t>Wingender</w:t>
      </w:r>
      <w:proofErr w:type="spellEnd"/>
      <w:r w:rsidRPr="0025413B">
        <w:rPr>
          <w:rFonts w:ascii="Times New Roman" w:eastAsia="Times New Roman" w:hAnsi="Times New Roman" w:cs="Times New Roman"/>
          <w:color w:val="000000"/>
          <w:sz w:val="27"/>
          <w:szCs w:val="27"/>
          <w:lang w:val="en-US" w:eastAsia="ru-RU"/>
        </w:rPr>
        <w:t xml:space="preserve">, 1993; Conaway, 1993; </w:t>
      </w:r>
      <w:proofErr w:type="spellStart"/>
      <w:r w:rsidRPr="0025413B">
        <w:rPr>
          <w:rFonts w:ascii="Times New Roman" w:eastAsia="Times New Roman" w:hAnsi="Times New Roman" w:cs="Times New Roman"/>
          <w:color w:val="000000"/>
          <w:sz w:val="27"/>
          <w:szCs w:val="27"/>
          <w:lang w:val="en-US" w:eastAsia="ru-RU"/>
        </w:rPr>
        <w:t>Smale</w:t>
      </w:r>
      <w:proofErr w:type="spellEnd"/>
      <w:r w:rsidRPr="0025413B">
        <w:rPr>
          <w:rFonts w:ascii="Times New Roman" w:eastAsia="Times New Roman" w:hAnsi="Times New Roman" w:cs="Times New Roman"/>
          <w:color w:val="000000"/>
          <w:sz w:val="27"/>
          <w:szCs w:val="27"/>
          <w:lang w:val="en-US" w:eastAsia="ru-RU"/>
        </w:rPr>
        <w:t xml:space="preserve">, 1990; Pugh, 1990). In certain cases, it is likely that TBP does not contact with DNA on such promoters or contacts in a different way than on the TATA-containing promoters. Presumably, other proteins are stabilizing the interaction of TBP with </w:t>
      </w:r>
      <w:proofErr w:type="spellStart"/>
      <w:r w:rsidRPr="0025413B">
        <w:rPr>
          <w:rFonts w:ascii="Times New Roman" w:eastAsia="Times New Roman" w:hAnsi="Times New Roman" w:cs="Times New Roman"/>
          <w:color w:val="000000"/>
          <w:sz w:val="27"/>
          <w:szCs w:val="27"/>
          <w:lang w:val="en-US" w:eastAsia="ru-RU"/>
        </w:rPr>
        <w:t>noncanonical</w:t>
      </w:r>
      <w:proofErr w:type="spellEnd"/>
      <w:r w:rsidRPr="0025413B">
        <w:rPr>
          <w:rFonts w:ascii="Times New Roman" w:eastAsia="Times New Roman" w:hAnsi="Times New Roman" w:cs="Times New Roman"/>
          <w:color w:val="000000"/>
          <w:sz w:val="27"/>
          <w:szCs w:val="27"/>
          <w:lang w:val="en-US" w:eastAsia="ru-RU"/>
        </w:rPr>
        <w:t xml:space="preserve"> DNA sequences (</w:t>
      </w:r>
      <w:proofErr w:type="spellStart"/>
      <w:r w:rsidRPr="0025413B">
        <w:rPr>
          <w:rFonts w:ascii="Times New Roman" w:eastAsia="Times New Roman" w:hAnsi="Times New Roman" w:cs="Times New Roman"/>
          <w:color w:val="000000"/>
          <w:sz w:val="27"/>
          <w:szCs w:val="27"/>
          <w:lang w:val="en-US" w:eastAsia="ru-RU"/>
        </w:rPr>
        <w:t>Wingender</w:t>
      </w:r>
      <w:proofErr w:type="spellEnd"/>
      <w:r w:rsidRPr="0025413B">
        <w:rPr>
          <w:rFonts w:ascii="Times New Roman" w:eastAsia="Times New Roman" w:hAnsi="Times New Roman" w:cs="Times New Roman"/>
          <w:color w:val="000000"/>
          <w:sz w:val="27"/>
          <w:szCs w:val="27"/>
          <w:lang w:val="en-US" w:eastAsia="ru-RU"/>
        </w:rPr>
        <w:t xml:space="preserve">, 1993; </w:t>
      </w:r>
      <w:proofErr w:type="spellStart"/>
      <w:r w:rsidRPr="0025413B">
        <w:rPr>
          <w:rFonts w:ascii="Times New Roman" w:eastAsia="Times New Roman" w:hAnsi="Times New Roman" w:cs="Times New Roman"/>
          <w:color w:val="000000"/>
          <w:sz w:val="27"/>
          <w:szCs w:val="27"/>
          <w:lang w:val="en-US" w:eastAsia="ru-RU"/>
        </w:rPr>
        <w:t>Buratowski</w:t>
      </w:r>
      <w:proofErr w:type="spellEnd"/>
      <w:r w:rsidRPr="0025413B">
        <w:rPr>
          <w:rFonts w:ascii="Times New Roman" w:eastAsia="Times New Roman" w:hAnsi="Times New Roman" w:cs="Times New Roman"/>
          <w:color w:val="000000"/>
          <w:sz w:val="27"/>
          <w:szCs w:val="27"/>
          <w:lang w:val="en-US" w:eastAsia="ru-RU"/>
        </w:rPr>
        <w:t xml:space="preserve">, 1994). The way TBP interacts with the canonical sequence of TATA box is interesting from the structural standpoint (Klug, 1993; Kim Y., 1993; Kim J., 1993; </w:t>
      </w:r>
      <w:proofErr w:type="spellStart"/>
      <w:r w:rsidRPr="0025413B">
        <w:rPr>
          <w:rFonts w:ascii="Times New Roman" w:eastAsia="Times New Roman" w:hAnsi="Times New Roman" w:cs="Times New Roman"/>
          <w:color w:val="000000"/>
          <w:sz w:val="27"/>
          <w:szCs w:val="27"/>
          <w:lang w:val="en-US" w:eastAsia="ru-RU"/>
        </w:rPr>
        <w:t>Jou</w:t>
      </w:r>
      <w:proofErr w:type="spellEnd"/>
      <w:r w:rsidRPr="0025413B">
        <w:rPr>
          <w:rFonts w:ascii="Times New Roman" w:eastAsia="Times New Roman" w:hAnsi="Times New Roman" w:cs="Times New Roman"/>
          <w:color w:val="000000"/>
          <w:sz w:val="27"/>
          <w:szCs w:val="27"/>
          <w:lang w:val="en-US" w:eastAsia="ru-RU"/>
        </w:rPr>
        <w:t xml:space="preserve">, 1996). Unlike the other basal </w:t>
      </w:r>
      <w:r w:rsidRPr="0025413B">
        <w:rPr>
          <w:rFonts w:ascii="Times New Roman" w:eastAsia="Times New Roman" w:hAnsi="Times New Roman" w:cs="Times New Roman"/>
          <w:color w:val="000000"/>
          <w:sz w:val="27"/>
          <w:szCs w:val="27"/>
          <w:lang w:val="en-US" w:eastAsia="ru-RU"/>
        </w:rPr>
        <w:lastRenderedPageBreak/>
        <w:t>transcription factors and activator proteins interacting with DNA in its major groove (</w:t>
      </w:r>
      <w:proofErr w:type="spellStart"/>
      <w:r w:rsidRPr="0025413B">
        <w:rPr>
          <w:rFonts w:ascii="Times New Roman" w:eastAsia="Times New Roman" w:hAnsi="Times New Roman" w:cs="Times New Roman"/>
          <w:color w:val="000000"/>
          <w:sz w:val="27"/>
          <w:szCs w:val="27"/>
          <w:lang w:val="en-US" w:eastAsia="ru-RU"/>
        </w:rPr>
        <w:t>Latchman</w:t>
      </w:r>
      <w:proofErr w:type="spellEnd"/>
      <w:r w:rsidRPr="0025413B">
        <w:rPr>
          <w:rFonts w:ascii="Times New Roman" w:eastAsia="Times New Roman" w:hAnsi="Times New Roman" w:cs="Times New Roman"/>
          <w:color w:val="000000"/>
          <w:sz w:val="27"/>
          <w:szCs w:val="27"/>
          <w:lang w:val="en-US" w:eastAsia="ru-RU"/>
        </w:rPr>
        <w:t>, 1995)</w:t>
      </w:r>
      <w:proofErr w:type="gramStart"/>
      <w:r w:rsidRPr="0025413B">
        <w:rPr>
          <w:rFonts w:ascii="Times New Roman" w:eastAsia="Times New Roman" w:hAnsi="Times New Roman" w:cs="Times New Roman"/>
          <w:color w:val="000000"/>
          <w:sz w:val="27"/>
          <w:szCs w:val="27"/>
          <w:lang w:val="en-US" w:eastAsia="ru-RU"/>
        </w:rPr>
        <w:t>,</w:t>
      </w:r>
      <w:proofErr w:type="gramEnd"/>
      <w:r w:rsidRPr="0025413B">
        <w:rPr>
          <w:rFonts w:ascii="Times New Roman" w:eastAsia="Times New Roman" w:hAnsi="Times New Roman" w:cs="Times New Roman"/>
          <w:color w:val="000000"/>
          <w:sz w:val="27"/>
          <w:szCs w:val="27"/>
          <w:lang w:val="en-US" w:eastAsia="ru-RU"/>
        </w:rPr>
        <w:t xml:space="preserve"> TBP interacts through penetration of its amino acid residues between the bases of DNA minor groove (Klug, 1993; Kim Y., 1993; Kim J., 1993; </w:t>
      </w:r>
      <w:proofErr w:type="spellStart"/>
      <w:r w:rsidRPr="0025413B">
        <w:rPr>
          <w:rFonts w:ascii="Times New Roman" w:eastAsia="Times New Roman" w:hAnsi="Times New Roman" w:cs="Times New Roman"/>
          <w:color w:val="000000"/>
          <w:sz w:val="27"/>
          <w:szCs w:val="27"/>
          <w:lang w:val="en-US" w:eastAsia="ru-RU"/>
        </w:rPr>
        <w:t>Jou</w:t>
      </w:r>
      <w:proofErr w:type="spellEnd"/>
      <w:r w:rsidRPr="0025413B">
        <w:rPr>
          <w:rFonts w:ascii="Times New Roman" w:eastAsia="Times New Roman" w:hAnsi="Times New Roman" w:cs="Times New Roman"/>
          <w:color w:val="000000"/>
          <w:sz w:val="27"/>
          <w:szCs w:val="27"/>
          <w:lang w:val="en-US" w:eastAsia="ru-RU"/>
        </w:rPr>
        <w:t xml:space="preserve">, 1996). Equilibrium dissociation constants of the complexes of yeast TBP with TATA-binding fragments of promoters, which characterize the TBP affinity for DNA, fall to a concentration range of 2-4 </w:t>
      </w:r>
      <w:proofErr w:type="spellStart"/>
      <w:r w:rsidRPr="0025413B">
        <w:rPr>
          <w:rFonts w:ascii="Times New Roman" w:eastAsia="Times New Roman" w:hAnsi="Times New Roman" w:cs="Times New Roman"/>
          <w:color w:val="000000"/>
          <w:sz w:val="27"/>
          <w:szCs w:val="27"/>
          <w:lang w:val="en-US" w:eastAsia="ru-RU"/>
        </w:rPr>
        <w:t>nM</w:t>
      </w:r>
      <w:proofErr w:type="spellEnd"/>
      <w:r w:rsidRPr="0025413B">
        <w:rPr>
          <w:rFonts w:ascii="Times New Roman" w:eastAsia="Times New Roman" w:hAnsi="Times New Roman" w:cs="Times New Roman"/>
          <w:color w:val="000000"/>
          <w:sz w:val="27"/>
          <w:szCs w:val="27"/>
          <w:lang w:val="en-US" w:eastAsia="ru-RU"/>
        </w:rPr>
        <w:t xml:space="preserve"> (</w:t>
      </w:r>
      <w:proofErr w:type="spellStart"/>
      <w:r w:rsidRPr="0025413B">
        <w:rPr>
          <w:rFonts w:ascii="Times New Roman" w:eastAsia="Times New Roman" w:hAnsi="Times New Roman" w:cs="Times New Roman"/>
          <w:color w:val="000000"/>
          <w:sz w:val="27"/>
          <w:szCs w:val="27"/>
          <w:lang w:val="en-US" w:eastAsia="ru-RU"/>
        </w:rPr>
        <w:t>Buratowski</w:t>
      </w:r>
      <w:proofErr w:type="spellEnd"/>
      <w:r w:rsidRPr="0025413B">
        <w:rPr>
          <w:rFonts w:ascii="Times New Roman" w:eastAsia="Times New Roman" w:hAnsi="Times New Roman" w:cs="Times New Roman"/>
          <w:color w:val="000000"/>
          <w:sz w:val="27"/>
          <w:szCs w:val="27"/>
          <w:lang w:val="en-US" w:eastAsia="ru-RU"/>
        </w:rPr>
        <w:t xml:space="preserve">, 1988; </w:t>
      </w:r>
      <w:proofErr w:type="spellStart"/>
      <w:r w:rsidRPr="0025413B">
        <w:rPr>
          <w:rFonts w:ascii="Times New Roman" w:eastAsia="Times New Roman" w:hAnsi="Times New Roman" w:cs="Times New Roman"/>
          <w:color w:val="000000"/>
          <w:sz w:val="27"/>
          <w:szCs w:val="27"/>
          <w:lang w:val="en-US" w:eastAsia="ru-RU"/>
        </w:rPr>
        <w:t>Hoppes</w:t>
      </w:r>
      <w:proofErr w:type="spellEnd"/>
      <w:r w:rsidRPr="0025413B">
        <w:rPr>
          <w:rFonts w:ascii="Times New Roman" w:eastAsia="Times New Roman" w:hAnsi="Times New Roman" w:cs="Times New Roman"/>
          <w:color w:val="000000"/>
          <w:sz w:val="27"/>
          <w:szCs w:val="27"/>
          <w:lang w:val="en-US" w:eastAsia="ru-RU"/>
        </w:rPr>
        <w:t xml:space="preserve">, 1992; </w:t>
      </w:r>
      <w:proofErr w:type="spellStart"/>
      <w:r w:rsidRPr="0025413B">
        <w:rPr>
          <w:rFonts w:ascii="Times New Roman" w:eastAsia="Times New Roman" w:hAnsi="Times New Roman" w:cs="Times New Roman"/>
          <w:color w:val="000000"/>
          <w:sz w:val="27"/>
          <w:szCs w:val="27"/>
          <w:lang w:val="en-US" w:eastAsia="ru-RU"/>
        </w:rPr>
        <w:t>Imbalzano</w:t>
      </w:r>
      <w:proofErr w:type="spellEnd"/>
      <w:r w:rsidRPr="0025413B">
        <w:rPr>
          <w:rFonts w:ascii="Times New Roman" w:eastAsia="Times New Roman" w:hAnsi="Times New Roman" w:cs="Times New Roman"/>
          <w:color w:val="000000"/>
          <w:sz w:val="27"/>
          <w:szCs w:val="27"/>
          <w:lang w:val="en-US" w:eastAsia="ru-RU"/>
        </w:rPr>
        <w:t>, 1994; Hahn, 1989). A-T and T-A substitutions change the dissociation constants of TBP/DNA complexes 10-100-fold (</w:t>
      </w:r>
      <w:proofErr w:type="spellStart"/>
      <w:r w:rsidRPr="0025413B">
        <w:rPr>
          <w:rFonts w:ascii="Times New Roman" w:eastAsia="Times New Roman" w:hAnsi="Times New Roman" w:cs="Times New Roman"/>
          <w:color w:val="000000"/>
          <w:sz w:val="27"/>
          <w:szCs w:val="27"/>
          <w:lang w:val="en-US" w:eastAsia="ru-RU"/>
        </w:rPr>
        <w:t>Buratowski</w:t>
      </w:r>
      <w:proofErr w:type="spellEnd"/>
      <w:r w:rsidRPr="0025413B">
        <w:rPr>
          <w:rFonts w:ascii="Times New Roman" w:eastAsia="Times New Roman" w:hAnsi="Times New Roman" w:cs="Times New Roman"/>
          <w:color w:val="000000"/>
          <w:sz w:val="27"/>
          <w:szCs w:val="27"/>
          <w:lang w:val="en-US" w:eastAsia="ru-RU"/>
        </w:rPr>
        <w:t xml:space="preserve">, 1988; Starr, 1995). Electrophoretic analysis has demonstrated that the stability of the TBP complexes with TATA-containing promoter regions correlates with the value of the DNA bending in the site of their binding: the more is the DNA bending, the longer is the lifetime of such complexes and the higher is the initiated transcription level (Starr, 1995). </w:t>
      </w:r>
      <w:proofErr w:type="gramStart"/>
      <w:r w:rsidRPr="0025413B">
        <w:rPr>
          <w:rFonts w:ascii="Times New Roman" w:eastAsia="Times New Roman" w:hAnsi="Times New Roman" w:cs="Times New Roman"/>
          <w:color w:val="000000"/>
          <w:sz w:val="27"/>
          <w:szCs w:val="27"/>
          <w:lang w:val="en-US" w:eastAsia="ru-RU"/>
        </w:rPr>
        <w:t>On the whole, the</w:t>
      </w:r>
      <w:proofErr w:type="gramEnd"/>
      <w:r w:rsidRPr="0025413B">
        <w:rPr>
          <w:rFonts w:ascii="Times New Roman" w:eastAsia="Times New Roman" w:hAnsi="Times New Roman" w:cs="Times New Roman"/>
          <w:color w:val="000000"/>
          <w:sz w:val="27"/>
          <w:szCs w:val="27"/>
          <w:lang w:val="en-US" w:eastAsia="ru-RU"/>
        </w:rPr>
        <w:t xml:space="preserve"> mechanism of the sequence-specificity of TBP recognition of and binding to DNA remains vague, despite the great volume of data on TBP/TATA interactions.</w:t>
      </w:r>
    </w:p>
    <w:p w:rsidR="0025413B" w:rsidRPr="0025413B" w:rsidRDefault="0025413B" w:rsidP="0025413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5413B">
        <w:rPr>
          <w:rFonts w:ascii="Times New Roman" w:eastAsia="Times New Roman" w:hAnsi="Times New Roman" w:cs="Times New Roman"/>
          <w:color w:val="000000"/>
          <w:sz w:val="27"/>
          <w:szCs w:val="27"/>
          <w:lang w:val="en-US" w:eastAsia="ru-RU"/>
        </w:rPr>
        <w:t> </w:t>
      </w:r>
    </w:p>
    <w:p w:rsidR="0025413B" w:rsidRPr="0025413B" w:rsidRDefault="0025413B" w:rsidP="0025413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5413B">
        <w:rPr>
          <w:rFonts w:ascii="Times New Roman" w:eastAsia="Times New Roman" w:hAnsi="Times New Roman" w:cs="Times New Roman"/>
          <w:color w:val="000000"/>
          <w:sz w:val="27"/>
          <w:szCs w:val="27"/>
          <w:lang w:val="en-US" w:eastAsia="ru-RU"/>
        </w:rPr>
        <w:t xml:space="preserve">Table. Experimental data on the TBP affinity for synthetic 15-bp dsDNA and </w:t>
      </w:r>
      <w:proofErr w:type="spellStart"/>
      <w:r w:rsidRPr="0025413B">
        <w:rPr>
          <w:rFonts w:ascii="Times New Roman" w:eastAsia="Times New Roman" w:hAnsi="Times New Roman" w:cs="Times New Roman"/>
          <w:color w:val="000000"/>
          <w:sz w:val="27"/>
          <w:szCs w:val="27"/>
          <w:lang w:val="en-US" w:eastAsia="ru-RU"/>
        </w:rPr>
        <w:t>ssDNA</w:t>
      </w:r>
      <w:proofErr w:type="spellEnd"/>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
        <w:gridCol w:w="2524"/>
        <w:gridCol w:w="2630"/>
        <w:gridCol w:w="1457"/>
        <w:gridCol w:w="2298"/>
      </w:tblGrid>
      <w:tr w:rsidR="0025413B" w:rsidRPr="0025413B" w:rsidTr="0025413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5413B">
              <w:rPr>
                <w:rFonts w:ascii="Times New Roman" w:eastAsia="Times New Roman" w:hAnsi="Times New Roman" w:cs="Times New Roman"/>
                <w:sz w:val="24"/>
                <w:szCs w:val="24"/>
                <w:lang w:eastAsia="ru-RU"/>
              </w:rPr>
              <w:t>No</w:t>
            </w:r>
            <w:proofErr w:type="spellEnd"/>
          </w:p>
        </w:tc>
        <w:tc>
          <w:tcPr>
            <w:tcW w:w="2700" w:type="pct"/>
            <w:gridSpan w:val="2"/>
            <w:tcBorders>
              <w:top w:val="outset" w:sz="6" w:space="0" w:color="auto"/>
              <w:left w:val="outset" w:sz="6" w:space="0" w:color="auto"/>
              <w:bottom w:val="outset" w:sz="6" w:space="0" w:color="auto"/>
              <w:right w:val="outset" w:sz="6" w:space="0" w:color="auto"/>
            </w:tcBorders>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5413B">
              <w:rPr>
                <w:rFonts w:ascii="Times New Roman" w:eastAsia="Times New Roman" w:hAnsi="Times New Roman" w:cs="Times New Roman"/>
                <w:sz w:val="24"/>
                <w:szCs w:val="24"/>
                <w:lang w:eastAsia="ru-RU"/>
              </w:rPr>
              <w:t>Synthetic</w:t>
            </w:r>
            <w:proofErr w:type="spellEnd"/>
            <w:r w:rsidRPr="0025413B">
              <w:rPr>
                <w:rFonts w:ascii="Times New Roman" w:eastAsia="Times New Roman" w:hAnsi="Times New Roman" w:cs="Times New Roman"/>
                <w:sz w:val="24"/>
                <w:szCs w:val="24"/>
                <w:lang w:eastAsia="ru-RU"/>
              </w:rPr>
              <w:t xml:space="preserve"> </w:t>
            </w:r>
            <w:proofErr w:type="spellStart"/>
            <w:r w:rsidRPr="0025413B">
              <w:rPr>
                <w:rFonts w:ascii="Times New Roman" w:eastAsia="Times New Roman" w:hAnsi="Times New Roman" w:cs="Times New Roman"/>
                <w:sz w:val="24"/>
                <w:szCs w:val="24"/>
                <w:lang w:eastAsia="ru-RU"/>
              </w:rPr>
              <w:t>oligoDNA</w:t>
            </w:r>
            <w:proofErr w:type="spellEnd"/>
          </w:p>
        </w:tc>
        <w:tc>
          <w:tcPr>
            <w:tcW w:w="2050" w:type="pct"/>
            <w:gridSpan w:val="2"/>
            <w:tcBorders>
              <w:top w:val="outset" w:sz="6" w:space="0" w:color="auto"/>
              <w:left w:val="outset" w:sz="6" w:space="0" w:color="auto"/>
              <w:bottom w:val="outset" w:sz="6" w:space="0" w:color="auto"/>
              <w:right w:val="outset" w:sz="6" w:space="0" w:color="auto"/>
            </w:tcBorders>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25413B">
              <w:rPr>
                <w:rFonts w:ascii="Times New Roman" w:eastAsia="Times New Roman" w:hAnsi="Times New Roman" w:cs="Times New Roman"/>
                <w:sz w:val="24"/>
                <w:szCs w:val="24"/>
                <w:lang w:val="en-US" w:eastAsia="ru-RU"/>
              </w:rPr>
              <w:t>TBP/DNA affinity values, -ln[</w:t>
            </w:r>
            <w:proofErr w:type="spellStart"/>
            <w:r w:rsidRPr="0025413B">
              <w:rPr>
                <w:rFonts w:ascii="Times New Roman" w:eastAsia="Times New Roman" w:hAnsi="Times New Roman" w:cs="Times New Roman"/>
                <w:sz w:val="24"/>
                <w:szCs w:val="24"/>
                <w:lang w:val="en-US" w:eastAsia="ru-RU"/>
              </w:rPr>
              <w:t>K</w:t>
            </w:r>
            <w:r w:rsidRPr="0025413B">
              <w:rPr>
                <w:rFonts w:ascii="Times New Roman" w:eastAsia="Times New Roman" w:hAnsi="Times New Roman" w:cs="Times New Roman"/>
                <w:sz w:val="24"/>
                <w:szCs w:val="24"/>
                <w:vertAlign w:val="subscript"/>
                <w:lang w:val="en-US" w:eastAsia="ru-RU"/>
              </w:rPr>
              <w:t>d</w:t>
            </w:r>
            <w:proofErr w:type="spellEnd"/>
            <w:r w:rsidRPr="0025413B">
              <w:rPr>
                <w:rFonts w:ascii="Times New Roman" w:eastAsia="Times New Roman" w:hAnsi="Times New Roman" w:cs="Times New Roman"/>
                <w:sz w:val="24"/>
                <w:szCs w:val="24"/>
                <w:lang w:val="en-US" w:eastAsia="ru-RU"/>
              </w:rPr>
              <w:t>]</w:t>
            </w:r>
          </w:p>
        </w:tc>
      </w:tr>
      <w:tr w:rsidR="0025413B" w:rsidRPr="0025413B" w:rsidTr="0025413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25413B" w:rsidRPr="0025413B" w:rsidRDefault="0025413B" w:rsidP="0025413B">
            <w:pPr>
              <w:spacing w:after="0" w:line="240" w:lineRule="auto"/>
              <w:rPr>
                <w:rFonts w:ascii="Times New Roman" w:eastAsia="Times New Roman" w:hAnsi="Times New Roman" w:cs="Times New Roman"/>
                <w:sz w:val="24"/>
                <w:szCs w:val="24"/>
                <w:lang w:val="en-US" w:eastAsia="ru-RU"/>
              </w:rPr>
            </w:pPr>
            <w:r w:rsidRPr="0025413B">
              <w:rPr>
                <w:rFonts w:ascii="Times New Roman" w:eastAsia="Times New Roman" w:hAnsi="Times New Roman" w:cs="Times New Roman"/>
                <w:sz w:val="24"/>
                <w:szCs w:val="24"/>
                <w:lang w:val="en-US" w:eastAsia="ru-RU"/>
              </w:rPr>
              <w:t> </w:t>
            </w:r>
          </w:p>
        </w:tc>
        <w:tc>
          <w:tcPr>
            <w:tcW w:w="1350" w:type="pct"/>
            <w:tcBorders>
              <w:top w:val="outset" w:sz="6" w:space="0" w:color="auto"/>
              <w:left w:val="outset" w:sz="6" w:space="0" w:color="auto"/>
              <w:bottom w:val="outset" w:sz="6" w:space="0" w:color="auto"/>
              <w:right w:val="outset" w:sz="6" w:space="0" w:color="auto"/>
            </w:tcBorders>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5413B">
              <w:rPr>
                <w:rFonts w:ascii="Times New Roman" w:eastAsia="Times New Roman" w:hAnsi="Times New Roman" w:cs="Times New Roman"/>
                <w:sz w:val="24"/>
                <w:szCs w:val="24"/>
                <w:lang w:eastAsia="ru-RU"/>
              </w:rPr>
              <w:t>Strand</w:t>
            </w:r>
            <w:proofErr w:type="spellEnd"/>
            <w:r w:rsidRPr="0025413B">
              <w:rPr>
                <w:rFonts w:ascii="Times New Roman" w:eastAsia="Times New Roman" w:hAnsi="Times New Roman" w:cs="Times New Roman"/>
                <w:sz w:val="24"/>
                <w:szCs w:val="24"/>
                <w:lang w:eastAsia="ru-RU"/>
              </w:rPr>
              <w:t xml:space="preserve"> I</w:t>
            </w:r>
          </w:p>
        </w:tc>
        <w:tc>
          <w:tcPr>
            <w:tcW w:w="1350" w:type="pct"/>
            <w:tcBorders>
              <w:top w:val="outset" w:sz="6" w:space="0" w:color="auto"/>
              <w:left w:val="outset" w:sz="6" w:space="0" w:color="auto"/>
              <w:bottom w:val="outset" w:sz="6" w:space="0" w:color="auto"/>
              <w:right w:val="outset" w:sz="6" w:space="0" w:color="auto"/>
            </w:tcBorders>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5413B">
              <w:rPr>
                <w:rFonts w:ascii="Times New Roman" w:eastAsia="Times New Roman" w:hAnsi="Times New Roman" w:cs="Times New Roman"/>
                <w:sz w:val="24"/>
                <w:szCs w:val="24"/>
                <w:lang w:eastAsia="ru-RU"/>
              </w:rPr>
              <w:t>Strand</w:t>
            </w:r>
            <w:proofErr w:type="spellEnd"/>
            <w:r w:rsidRPr="0025413B">
              <w:rPr>
                <w:rFonts w:ascii="Times New Roman" w:eastAsia="Times New Roman" w:hAnsi="Times New Roman" w:cs="Times New Roman"/>
                <w:sz w:val="24"/>
                <w:szCs w:val="24"/>
                <w:lang w:eastAsia="ru-RU"/>
              </w:rPr>
              <w:t xml:space="preserve"> II</w:t>
            </w:r>
          </w:p>
        </w:tc>
        <w:tc>
          <w:tcPr>
            <w:tcW w:w="800" w:type="pct"/>
            <w:tcBorders>
              <w:top w:val="outset" w:sz="6" w:space="0" w:color="auto"/>
              <w:left w:val="outset" w:sz="6" w:space="0" w:color="auto"/>
              <w:bottom w:val="outset" w:sz="6" w:space="0" w:color="auto"/>
              <w:right w:val="outset" w:sz="6" w:space="0" w:color="auto"/>
            </w:tcBorders>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5413B">
              <w:rPr>
                <w:rFonts w:ascii="Times New Roman" w:eastAsia="Times New Roman" w:hAnsi="Times New Roman" w:cs="Times New Roman"/>
                <w:sz w:val="24"/>
                <w:szCs w:val="24"/>
                <w:lang w:eastAsia="ru-RU"/>
              </w:rPr>
              <w:t>dsDNA</w:t>
            </w:r>
            <w:proofErr w:type="spellEnd"/>
            <w:r w:rsidRPr="0025413B">
              <w:rPr>
                <w:rFonts w:ascii="Times New Roman" w:eastAsia="Times New Roman" w:hAnsi="Times New Roman" w:cs="Times New Roman"/>
                <w:sz w:val="24"/>
                <w:szCs w:val="24"/>
                <w:lang w:eastAsia="ru-RU"/>
              </w:rPr>
              <w:br/>
              <w:t>(</w:t>
            </w:r>
            <w:proofErr w:type="spellStart"/>
            <w:r w:rsidRPr="0025413B">
              <w:rPr>
                <w:rFonts w:ascii="Times New Roman" w:eastAsia="Times New Roman" w:hAnsi="Times New Roman" w:cs="Times New Roman"/>
                <w:sz w:val="24"/>
                <w:szCs w:val="24"/>
                <w:lang w:eastAsia="ru-RU"/>
              </w:rPr>
              <w:t>this</w:t>
            </w:r>
            <w:proofErr w:type="spellEnd"/>
            <w:r w:rsidRPr="0025413B">
              <w:rPr>
                <w:rFonts w:ascii="Times New Roman" w:eastAsia="Times New Roman" w:hAnsi="Times New Roman" w:cs="Times New Roman"/>
                <w:sz w:val="24"/>
                <w:szCs w:val="24"/>
                <w:lang w:eastAsia="ru-RU"/>
              </w:rPr>
              <w:t xml:space="preserve"> </w:t>
            </w:r>
            <w:proofErr w:type="spellStart"/>
            <w:r w:rsidRPr="0025413B">
              <w:rPr>
                <w:rFonts w:ascii="Times New Roman" w:eastAsia="Times New Roman" w:hAnsi="Times New Roman" w:cs="Times New Roman"/>
                <w:sz w:val="24"/>
                <w:szCs w:val="24"/>
                <w:lang w:eastAsia="ru-RU"/>
              </w:rPr>
              <w:t>work</w:t>
            </w:r>
            <w:proofErr w:type="spellEnd"/>
            <w:r w:rsidRPr="0025413B">
              <w:rPr>
                <w:rFonts w:ascii="Times New Roman" w:eastAsia="Times New Roman" w:hAnsi="Times New Roman" w:cs="Times New Roman"/>
                <w:sz w:val="24"/>
                <w:szCs w:val="24"/>
                <w:lang w:eastAsia="ru-RU"/>
              </w:rPr>
              <w:t>)</w:t>
            </w:r>
          </w:p>
        </w:tc>
        <w:tc>
          <w:tcPr>
            <w:tcW w:w="1250" w:type="pct"/>
            <w:tcBorders>
              <w:top w:val="outset" w:sz="6" w:space="0" w:color="auto"/>
              <w:left w:val="outset" w:sz="6" w:space="0" w:color="auto"/>
              <w:bottom w:val="outset" w:sz="6" w:space="0" w:color="auto"/>
              <w:right w:val="outset" w:sz="6" w:space="0" w:color="auto"/>
            </w:tcBorders>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5413B">
              <w:rPr>
                <w:rFonts w:ascii="Times New Roman" w:eastAsia="Times New Roman" w:hAnsi="Times New Roman" w:cs="Times New Roman"/>
                <w:sz w:val="24"/>
                <w:szCs w:val="24"/>
                <w:lang w:eastAsia="ru-RU"/>
              </w:rPr>
              <w:t>ssDNA</w:t>
            </w:r>
            <w:proofErr w:type="spellEnd"/>
            <w:r w:rsidRPr="0025413B">
              <w:rPr>
                <w:rFonts w:ascii="Times New Roman" w:eastAsia="Times New Roman" w:hAnsi="Times New Roman" w:cs="Times New Roman"/>
                <w:sz w:val="24"/>
                <w:szCs w:val="24"/>
                <w:lang w:eastAsia="ru-RU"/>
              </w:rPr>
              <w:br/>
              <w:t>(</w:t>
            </w:r>
            <w:proofErr w:type="spellStart"/>
            <w:r w:rsidRPr="0025413B">
              <w:rPr>
                <w:rFonts w:ascii="Times New Roman" w:eastAsia="Times New Roman" w:hAnsi="Times New Roman" w:cs="Times New Roman"/>
                <w:sz w:val="24"/>
                <w:szCs w:val="24"/>
                <w:lang w:eastAsia="ru-RU"/>
              </w:rPr>
              <w:t>Sokolenko</w:t>
            </w:r>
            <w:proofErr w:type="spellEnd"/>
            <w:r w:rsidRPr="0025413B">
              <w:rPr>
                <w:rFonts w:ascii="Times New Roman" w:eastAsia="Times New Roman" w:hAnsi="Times New Roman" w:cs="Times New Roman"/>
                <w:sz w:val="24"/>
                <w:szCs w:val="24"/>
                <w:lang w:eastAsia="ru-RU"/>
              </w:rPr>
              <w:t>, 1996)</w:t>
            </w:r>
          </w:p>
        </w:tc>
      </w:tr>
      <w:tr w:rsidR="0025413B" w:rsidRPr="0025413B" w:rsidTr="0025413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1</w:t>
            </w:r>
          </w:p>
        </w:tc>
        <w:tc>
          <w:tcPr>
            <w:tcW w:w="135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CGCCCTATAAAACCC</w:t>
            </w:r>
          </w:p>
        </w:tc>
        <w:tc>
          <w:tcPr>
            <w:tcW w:w="135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GGGTTTTATAGGGCG</w:t>
            </w:r>
          </w:p>
        </w:tc>
        <w:tc>
          <w:tcPr>
            <w:tcW w:w="80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23.54</w:t>
            </w:r>
          </w:p>
        </w:tc>
        <w:tc>
          <w:tcPr>
            <w:tcW w:w="125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24.23</w:t>
            </w:r>
          </w:p>
        </w:tc>
      </w:tr>
      <w:tr w:rsidR="0025413B" w:rsidRPr="0025413B" w:rsidTr="0025413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2</w:t>
            </w:r>
          </w:p>
        </w:tc>
        <w:tc>
          <w:tcPr>
            <w:tcW w:w="135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CGGCTTATATAAGCC</w:t>
            </w:r>
          </w:p>
        </w:tc>
        <w:tc>
          <w:tcPr>
            <w:tcW w:w="135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GGCTTATATAAGCCG</w:t>
            </w:r>
          </w:p>
        </w:tc>
        <w:tc>
          <w:tcPr>
            <w:tcW w:w="80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21.59</w:t>
            </w:r>
          </w:p>
        </w:tc>
        <w:tc>
          <w:tcPr>
            <w:tcW w:w="125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21.06</w:t>
            </w:r>
          </w:p>
        </w:tc>
      </w:tr>
      <w:tr w:rsidR="0025413B" w:rsidRPr="0025413B" w:rsidTr="0025413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3</w:t>
            </w:r>
          </w:p>
        </w:tc>
        <w:tc>
          <w:tcPr>
            <w:tcW w:w="135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GCGCCCTATACTACC</w:t>
            </w:r>
          </w:p>
        </w:tc>
        <w:tc>
          <w:tcPr>
            <w:tcW w:w="135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GGTAGTATAGGGCGC</w:t>
            </w:r>
          </w:p>
        </w:tc>
        <w:tc>
          <w:tcPr>
            <w:tcW w:w="80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23.61</w:t>
            </w:r>
          </w:p>
        </w:tc>
        <w:tc>
          <w:tcPr>
            <w:tcW w:w="125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24.08</w:t>
            </w:r>
          </w:p>
        </w:tc>
      </w:tr>
      <w:tr w:rsidR="0025413B" w:rsidRPr="0025413B" w:rsidTr="0025413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4</w:t>
            </w:r>
          </w:p>
        </w:tc>
        <w:tc>
          <w:tcPr>
            <w:tcW w:w="135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GCGCCCTGTACTACC</w:t>
            </w:r>
          </w:p>
        </w:tc>
        <w:tc>
          <w:tcPr>
            <w:tcW w:w="135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GGTAGTACAGGGCGC</w:t>
            </w:r>
          </w:p>
        </w:tc>
        <w:tc>
          <w:tcPr>
            <w:tcW w:w="80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21.34</w:t>
            </w:r>
          </w:p>
        </w:tc>
        <w:tc>
          <w:tcPr>
            <w:tcW w:w="125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21.50</w:t>
            </w:r>
          </w:p>
        </w:tc>
      </w:tr>
      <w:tr w:rsidR="0025413B" w:rsidRPr="0025413B" w:rsidTr="0025413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5</w:t>
            </w:r>
          </w:p>
        </w:tc>
        <w:tc>
          <w:tcPr>
            <w:tcW w:w="135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GCGCCCTATGCTACC</w:t>
            </w:r>
          </w:p>
        </w:tc>
        <w:tc>
          <w:tcPr>
            <w:tcW w:w="135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GGTAGCATAGGGCGC</w:t>
            </w:r>
          </w:p>
        </w:tc>
        <w:tc>
          <w:tcPr>
            <w:tcW w:w="80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20.97</w:t>
            </w:r>
          </w:p>
        </w:tc>
        <w:tc>
          <w:tcPr>
            <w:tcW w:w="125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21.17</w:t>
            </w:r>
          </w:p>
        </w:tc>
      </w:tr>
      <w:tr w:rsidR="0025413B" w:rsidRPr="0025413B" w:rsidTr="0025413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6</w:t>
            </w:r>
          </w:p>
        </w:tc>
        <w:tc>
          <w:tcPr>
            <w:tcW w:w="135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CGCCCAAACCCTATA</w:t>
            </w:r>
          </w:p>
        </w:tc>
        <w:tc>
          <w:tcPr>
            <w:tcW w:w="135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TATAGGGTTTGGGCG</w:t>
            </w:r>
          </w:p>
        </w:tc>
        <w:tc>
          <w:tcPr>
            <w:tcW w:w="80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20.39</w:t>
            </w:r>
          </w:p>
        </w:tc>
        <w:tc>
          <w:tcPr>
            <w:tcW w:w="125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20.72</w:t>
            </w:r>
          </w:p>
        </w:tc>
      </w:tr>
      <w:tr w:rsidR="0025413B" w:rsidRPr="0025413B" w:rsidTr="0025413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7</w:t>
            </w:r>
          </w:p>
        </w:tc>
        <w:tc>
          <w:tcPr>
            <w:tcW w:w="135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TATAAAACCCAGCGG</w:t>
            </w:r>
          </w:p>
        </w:tc>
        <w:tc>
          <w:tcPr>
            <w:tcW w:w="135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CCGCTGGGTTTTATA</w:t>
            </w:r>
          </w:p>
        </w:tc>
        <w:tc>
          <w:tcPr>
            <w:tcW w:w="80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16.53</w:t>
            </w:r>
          </w:p>
        </w:tc>
        <w:tc>
          <w:tcPr>
            <w:tcW w:w="125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17.73</w:t>
            </w:r>
          </w:p>
        </w:tc>
      </w:tr>
      <w:tr w:rsidR="0025413B" w:rsidRPr="0025413B" w:rsidTr="0025413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8</w:t>
            </w:r>
          </w:p>
        </w:tc>
        <w:tc>
          <w:tcPr>
            <w:tcW w:w="135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GGTGGCTCACGCCTG</w:t>
            </w:r>
          </w:p>
        </w:tc>
        <w:tc>
          <w:tcPr>
            <w:tcW w:w="135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CAGGCGTGAGCCACC</w:t>
            </w:r>
          </w:p>
        </w:tc>
        <w:tc>
          <w:tcPr>
            <w:tcW w:w="80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16.22</w:t>
            </w:r>
          </w:p>
        </w:tc>
        <w:tc>
          <w:tcPr>
            <w:tcW w:w="125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16.27</w:t>
            </w:r>
          </w:p>
        </w:tc>
      </w:tr>
      <w:tr w:rsidR="0025413B" w:rsidRPr="0025413B" w:rsidTr="0025413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9</w:t>
            </w:r>
          </w:p>
        </w:tc>
        <w:tc>
          <w:tcPr>
            <w:tcW w:w="135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AGAGTTCAAGACCTG</w:t>
            </w:r>
          </w:p>
        </w:tc>
        <w:tc>
          <w:tcPr>
            <w:tcW w:w="135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CAGGTCTTGAACTCT</w:t>
            </w:r>
          </w:p>
        </w:tc>
        <w:tc>
          <w:tcPr>
            <w:tcW w:w="80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16.16</w:t>
            </w:r>
          </w:p>
        </w:tc>
        <w:tc>
          <w:tcPr>
            <w:tcW w:w="125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15.76</w:t>
            </w:r>
          </w:p>
        </w:tc>
      </w:tr>
      <w:tr w:rsidR="0025413B" w:rsidRPr="0025413B" w:rsidTr="0025413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10</w:t>
            </w:r>
          </w:p>
        </w:tc>
        <w:tc>
          <w:tcPr>
            <w:tcW w:w="135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CCCCCCCCCCCCCCC</w:t>
            </w:r>
          </w:p>
        </w:tc>
        <w:tc>
          <w:tcPr>
            <w:tcW w:w="135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GGGGGGGGGGGGGGG</w:t>
            </w:r>
          </w:p>
        </w:tc>
        <w:tc>
          <w:tcPr>
            <w:tcW w:w="80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11.63</w:t>
            </w:r>
          </w:p>
        </w:tc>
        <w:tc>
          <w:tcPr>
            <w:tcW w:w="1250" w:type="pct"/>
            <w:tcBorders>
              <w:top w:val="outset" w:sz="6" w:space="0" w:color="auto"/>
              <w:left w:val="outset" w:sz="6" w:space="0" w:color="auto"/>
              <w:bottom w:val="outset" w:sz="6" w:space="0" w:color="auto"/>
              <w:right w:val="outset" w:sz="6" w:space="0" w:color="auto"/>
            </w:tcBorders>
            <w:vAlign w:val="center"/>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11.78</w:t>
            </w:r>
          </w:p>
        </w:tc>
      </w:tr>
    </w:tbl>
    <w:p w:rsidR="0025413B" w:rsidRPr="0025413B" w:rsidRDefault="0025413B" w:rsidP="0025413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413B">
        <w:rPr>
          <w:rFonts w:ascii="Times New Roman" w:eastAsia="Times New Roman" w:hAnsi="Times New Roman" w:cs="Times New Roman"/>
          <w:color w:val="000000"/>
          <w:sz w:val="27"/>
          <w:szCs w:val="27"/>
          <w:lang w:eastAsia="ru-RU"/>
        </w:rPr>
        <w:t> </w:t>
      </w:r>
    </w:p>
    <w:p w:rsidR="0025413B" w:rsidRPr="0025413B" w:rsidRDefault="0025413B" w:rsidP="0025413B">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25413B">
        <w:rPr>
          <w:rFonts w:ascii="Times New Roman" w:eastAsia="Times New Roman" w:hAnsi="Times New Roman" w:cs="Times New Roman"/>
          <w:b/>
          <w:bCs/>
          <w:color w:val="000000"/>
          <w:sz w:val="27"/>
          <w:szCs w:val="27"/>
          <w:lang w:eastAsia="ru-RU"/>
        </w:rPr>
        <w:t>Materials</w:t>
      </w:r>
      <w:proofErr w:type="spellEnd"/>
      <w:r w:rsidRPr="0025413B">
        <w:rPr>
          <w:rFonts w:ascii="Times New Roman" w:eastAsia="Times New Roman" w:hAnsi="Times New Roman" w:cs="Times New Roman"/>
          <w:b/>
          <w:bCs/>
          <w:color w:val="000000"/>
          <w:sz w:val="27"/>
          <w:szCs w:val="27"/>
          <w:lang w:eastAsia="ru-RU"/>
        </w:rPr>
        <w:t xml:space="preserve"> </w:t>
      </w:r>
      <w:proofErr w:type="spellStart"/>
      <w:r w:rsidRPr="0025413B">
        <w:rPr>
          <w:rFonts w:ascii="Times New Roman" w:eastAsia="Times New Roman" w:hAnsi="Times New Roman" w:cs="Times New Roman"/>
          <w:b/>
          <w:bCs/>
          <w:color w:val="000000"/>
          <w:sz w:val="27"/>
          <w:szCs w:val="27"/>
          <w:lang w:eastAsia="ru-RU"/>
        </w:rPr>
        <w:t>and</w:t>
      </w:r>
      <w:proofErr w:type="spellEnd"/>
      <w:r w:rsidRPr="0025413B">
        <w:rPr>
          <w:rFonts w:ascii="Times New Roman" w:eastAsia="Times New Roman" w:hAnsi="Times New Roman" w:cs="Times New Roman"/>
          <w:b/>
          <w:bCs/>
          <w:color w:val="000000"/>
          <w:sz w:val="27"/>
          <w:szCs w:val="27"/>
          <w:lang w:eastAsia="ru-RU"/>
        </w:rPr>
        <w:t xml:space="preserve"> </w:t>
      </w:r>
      <w:proofErr w:type="spellStart"/>
      <w:r w:rsidRPr="0025413B">
        <w:rPr>
          <w:rFonts w:ascii="Times New Roman" w:eastAsia="Times New Roman" w:hAnsi="Times New Roman" w:cs="Times New Roman"/>
          <w:b/>
          <w:bCs/>
          <w:color w:val="000000"/>
          <w:sz w:val="27"/>
          <w:szCs w:val="27"/>
          <w:lang w:eastAsia="ru-RU"/>
        </w:rPr>
        <w:t>Methods</w:t>
      </w:r>
      <w:proofErr w:type="spellEnd"/>
    </w:p>
    <w:p w:rsidR="0025413B" w:rsidRPr="0025413B" w:rsidRDefault="0025413B" w:rsidP="0025413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5413B">
        <w:rPr>
          <w:rFonts w:ascii="Times New Roman" w:eastAsia="Times New Roman" w:hAnsi="Times New Roman" w:cs="Times New Roman"/>
          <w:color w:val="000000"/>
          <w:sz w:val="27"/>
          <w:szCs w:val="27"/>
          <w:lang w:val="en-US" w:eastAsia="ru-RU"/>
        </w:rPr>
        <w:t xml:space="preserve">Isolation and characterization of TBP </w:t>
      </w:r>
      <w:proofErr w:type="gramStart"/>
      <w:r w:rsidRPr="0025413B">
        <w:rPr>
          <w:rFonts w:ascii="Times New Roman" w:eastAsia="Times New Roman" w:hAnsi="Times New Roman" w:cs="Times New Roman"/>
          <w:color w:val="000000"/>
          <w:sz w:val="27"/>
          <w:szCs w:val="27"/>
          <w:lang w:val="en-US" w:eastAsia="ru-RU"/>
        </w:rPr>
        <w:t>were described</w:t>
      </w:r>
      <w:proofErr w:type="gramEnd"/>
      <w:r w:rsidRPr="0025413B">
        <w:rPr>
          <w:rFonts w:ascii="Times New Roman" w:eastAsia="Times New Roman" w:hAnsi="Times New Roman" w:cs="Times New Roman"/>
          <w:color w:val="000000"/>
          <w:sz w:val="27"/>
          <w:szCs w:val="27"/>
          <w:lang w:val="en-US" w:eastAsia="ru-RU"/>
        </w:rPr>
        <w:t xml:space="preserve"> in (</w:t>
      </w:r>
      <w:proofErr w:type="spellStart"/>
      <w:r w:rsidRPr="0025413B">
        <w:rPr>
          <w:rFonts w:ascii="Times New Roman" w:eastAsia="Times New Roman" w:hAnsi="Times New Roman" w:cs="Times New Roman"/>
          <w:color w:val="000000"/>
          <w:sz w:val="27"/>
          <w:szCs w:val="27"/>
          <w:lang w:val="en-US" w:eastAsia="ru-RU"/>
        </w:rPr>
        <w:t>Sokolenko</w:t>
      </w:r>
      <w:proofErr w:type="spellEnd"/>
      <w:r w:rsidRPr="0025413B">
        <w:rPr>
          <w:rFonts w:ascii="Times New Roman" w:eastAsia="Times New Roman" w:hAnsi="Times New Roman" w:cs="Times New Roman"/>
          <w:color w:val="000000"/>
          <w:sz w:val="27"/>
          <w:szCs w:val="27"/>
          <w:lang w:val="en-US" w:eastAsia="ru-RU"/>
        </w:rPr>
        <w:t xml:space="preserve">, 1996). </w:t>
      </w:r>
      <w:proofErr w:type="spellStart"/>
      <w:r w:rsidRPr="0025413B">
        <w:rPr>
          <w:rFonts w:ascii="Times New Roman" w:eastAsia="Times New Roman" w:hAnsi="Times New Roman" w:cs="Times New Roman"/>
          <w:color w:val="000000"/>
          <w:sz w:val="27"/>
          <w:szCs w:val="27"/>
          <w:lang w:val="en-US" w:eastAsia="ru-RU"/>
        </w:rPr>
        <w:t>Oligodeoxyribonucleotides</w:t>
      </w:r>
      <w:proofErr w:type="spellEnd"/>
      <w:r w:rsidRPr="0025413B">
        <w:rPr>
          <w:rFonts w:ascii="Times New Roman" w:eastAsia="Times New Roman" w:hAnsi="Times New Roman" w:cs="Times New Roman"/>
          <w:color w:val="000000"/>
          <w:sz w:val="27"/>
          <w:szCs w:val="27"/>
          <w:lang w:val="en-US" w:eastAsia="ru-RU"/>
        </w:rPr>
        <w:t xml:space="preserve"> </w:t>
      </w:r>
      <w:proofErr w:type="gramStart"/>
      <w:r w:rsidRPr="0025413B">
        <w:rPr>
          <w:rFonts w:ascii="Times New Roman" w:eastAsia="Times New Roman" w:hAnsi="Times New Roman" w:cs="Times New Roman"/>
          <w:color w:val="000000"/>
          <w:sz w:val="27"/>
          <w:szCs w:val="27"/>
          <w:lang w:val="en-US" w:eastAsia="ru-RU"/>
        </w:rPr>
        <w:t>were synthesized</w:t>
      </w:r>
      <w:proofErr w:type="gramEnd"/>
      <w:r w:rsidRPr="0025413B">
        <w:rPr>
          <w:rFonts w:ascii="Times New Roman" w:eastAsia="Times New Roman" w:hAnsi="Times New Roman" w:cs="Times New Roman"/>
          <w:color w:val="000000"/>
          <w:sz w:val="27"/>
          <w:szCs w:val="27"/>
          <w:lang w:val="en-US" w:eastAsia="ru-RU"/>
        </w:rPr>
        <w:t xml:space="preserve"> by H-phosphate technique (</w:t>
      </w:r>
      <w:proofErr w:type="spellStart"/>
      <w:r w:rsidRPr="0025413B">
        <w:rPr>
          <w:rFonts w:ascii="Times New Roman" w:eastAsia="Times New Roman" w:hAnsi="Times New Roman" w:cs="Times New Roman"/>
          <w:color w:val="000000"/>
          <w:sz w:val="27"/>
          <w:szCs w:val="27"/>
          <w:lang w:val="en-US" w:eastAsia="ru-RU"/>
        </w:rPr>
        <w:t>Kumarev</w:t>
      </w:r>
      <w:proofErr w:type="spellEnd"/>
      <w:r w:rsidRPr="0025413B">
        <w:rPr>
          <w:rFonts w:ascii="Times New Roman" w:eastAsia="Times New Roman" w:hAnsi="Times New Roman" w:cs="Times New Roman"/>
          <w:color w:val="000000"/>
          <w:sz w:val="27"/>
          <w:szCs w:val="27"/>
          <w:lang w:val="en-US" w:eastAsia="ru-RU"/>
        </w:rPr>
        <w:t xml:space="preserve">, 1992; </w:t>
      </w:r>
      <w:proofErr w:type="spellStart"/>
      <w:r w:rsidRPr="0025413B">
        <w:rPr>
          <w:rFonts w:ascii="Times New Roman" w:eastAsia="Times New Roman" w:hAnsi="Times New Roman" w:cs="Times New Roman"/>
          <w:color w:val="000000"/>
          <w:sz w:val="27"/>
          <w:szCs w:val="27"/>
          <w:lang w:val="en-US" w:eastAsia="ru-RU"/>
        </w:rPr>
        <w:t>Kobzev</w:t>
      </w:r>
      <w:proofErr w:type="spellEnd"/>
      <w:r w:rsidRPr="0025413B">
        <w:rPr>
          <w:rFonts w:ascii="Times New Roman" w:eastAsia="Times New Roman" w:hAnsi="Times New Roman" w:cs="Times New Roman"/>
          <w:color w:val="000000"/>
          <w:sz w:val="27"/>
          <w:szCs w:val="27"/>
          <w:lang w:val="en-US" w:eastAsia="ru-RU"/>
        </w:rPr>
        <w:t>, 1997). Introduction of </w:t>
      </w:r>
      <w:r w:rsidRPr="0025413B">
        <w:rPr>
          <w:rFonts w:ascii="Times New Roman" w:eastAsia="Times New Roman" w:hAnsi="Times New Roman" w:cs="Times New Roman"/>
          <w:color w:val="000000"/>
          <w:sz w:val="27"/>
          <w:szCs w:val="27"/>
          <w:vertAlign w:val="superscript"/>
          <w:lang w:val="en-US" w:eastAsia="ru-RU"/>
        </w:rPr>
        <w:t>32</w:t>
      </w:r>
      <w:r w:rsidRPr="0025413B">
        <w:rPr>
          <w:rFonts w:ascii="Times New Roman" w:eastAsia="Times New Roman" w:hAnsi="Times New Roman" w:cs="Times New Roman"/>
          <w:color w:val="000000"/>
          <w:sz w:val="27"/>
          <w:szCs w:val="27"/>
          <w:lang w:eastAsia="ru-RU"/>
        </w:rPr>
        <w:t>Р</w:t>
      </w:r>
      <w:r w:rsidRPr="0025413B">
        <w:rPr>
          <w:rFonts w:ascii="Times New Roman" w:eastAsia="Times New Roman" w:hAnsi="Times New Roman" w:cs="Times New Roman"/>
          <w:color w:val="000000"/>
          <w:sz w:val="27"/>
          <w:szCs w:val="27"/>
          <w:lang w:val="en-US" w:eastAsia="ru-RU"/>
        </w:rPr>
        <w:t xml:space="preserve"> to the 5' end </w:t>
      </w:r>
      <w:proofErr w:type="gramStart"/>
      <w:r w:rsidRPr="0025413B">
        <w:rPr>
          <w:rFonts w:ascii="Times New Roman" w:eastAsia="Times New Roman" w:hAnsi="Times New Roman" w:cs="Times New Roman"/>
          <w:color w:val="000000"/>
          <w:sz w:val="27"/>
          <w:szCs w:val="27"/>
          <w:lang w:val="en-US" w:eastAsia="ru-RU"/>
        </w:rPr>
        <w:t>was carried out</w:t>
      </w:r>
      <w:proofErr w:type="gramEnd"/>
      <w:r w:rsidRPr="0025413B">
        <w:rPr>
          <w:rFonts w:ascii="Times New Roman" w:eastAsia="Times New Roman" w:hAnsi="Times New Roman" w:cs="Times New Roman"/>
          <w:color w:val="000000"/>
          <w:sz w:val="27"/>
          <w:szCs w:val="27"/>
          <w:lang w:val="en-US" w:eastAsia="ru-RU"/>
        </w:rPr>
        <w:t xml:space="preserve"> as described in (</w:t>
      </w:r>
      <w:proofErr w:type="spellStart"/>
      <w:r w:rsidRPr="0025413B">
        <w:rPr>
          <w:rFonts w:ascii="Times New Roman" w:eastAsia="Times New Roman" w:hAnsi="Times New Roman" w:cs="Times New Roman"/>
          <w:color w:val="000000"/>
          <w:sz w:val="27"/>
          <w:szCs w:val="27"/>
          <w:lang w:val="en-US" w:eastAsia="ru-RU"/>
        </w:rPr>
        <w:t>Sokolenko</w:t>
      </w:r>
      <w:proofErr w:type="spellEnd"/>
      <w:r w:rsidRPr="0025413B">
        <w:rPr>
          <w:rFonts w:ascii="Times New Roman" w:eastAsia="Times New Roman" w:hAnsi="Times New Roman" w:cs="Times New Roman"/>
          <w:color w:val="000000"/>
          <w:sz w:val="27"/>
          <w:szCs w:val="27"/>
          <w:lang w:val="en-US" w:eastAsia="ru-RU"/>
        </w:rPr>
        <w:t xml:space="preserve">, 1996). Duplexes </w:t>
      </w:r>
      <w:proofErr w:type="gramStart"/>
      <w:r w:rsidRPr="0025413B">
        <w:rPr>
          <w:rFonts w:ascii="Times New Roman" w:eastAsia="Times New Roman" w:hAnsi="Times New Roman" w:cs="Times New Roman"/>
          <w:color w:val="000000"/>
          <w:sz w:val="27"/>
          <w:szCs w:val="27"/>
          <w:lang w:val="en-US" w:eastAsia="ru-RU"/>
        </w:rPr>
        <w:t>were produced</w:t>
      </w:r>
      <w:proofErr w:type="gramEnd"/>
      <w:r w:rsidRPr="0025413B">
        <w:rPr>
          <w:rFonts w:ascii="Times New Roman" w:eastAsia="Times New Roman" w:hAnsi="Times New Roman" w:cs="Times New Roman"/>
          <w:color w:val="000000"/>
          <w:sz w:val="27"/>
          <w:szCs w:val="27"/>
          <w:lang w:val="en-US" w:eastAsia="ru-RU"/>
        </w:rPr>
        <w:t xml:space="preserve"> by annealing complementary oligonucleotides supplemented in </w:t>
      </w:r>
      <w:proofErr w:type="spellStart"/>
      <w:r w:rsidRPr="0025413B">
        <w:rPr>
          <w:rFonts w:ascii="Times New Roman" w:eastAsia="Times New Roman" w:hAnsi="Times New Roman" w:cs="Times New Roman"/>
          <w:color w:val="000000"/>
          <w:sz w:val="27"/>
          <w:szCs w:val="27"/>
          <w:lang w:val="en-US" w:eastAsia="ru-RU"/>
        </w:rPr>
        <w:t>equimolar</w:t>
      </w:r>
      <w:proofErr w:type="spellEnd"/>
      <w:r w:rsidRPr="0025413B">
        <w:rPr>
          <w:rFonts w:ascii="Times New Roman" w:eastAsia="Times New Roman" w:hAnsi="Times New Roman" w:cs="Times New Roman"/>
          <w:color w:val="000000"/>
          <w:sz w:val="27"/>
          <w:szCs w:val="27"/>
          <w:lang w:val="en-US" w:eastAsia="ru-RU"/>
        </w:rPr>
        <w:t xml:space="preserve"> concentrations as described in (</w:t>
      </w:r>
      <w:proofErr w:type="spellStart"/>
      <w:r w:rsidRPr="0025413B">
        <w:rPr>
          <w:rFonts w:ascii="Times New Roman" w:eastAsia="Times New Roman" w:hAnsi="Times New Roman" w:cs="Times New Roman"/>
          <w:color w:val="000000"/>
          <w:sz w:val="27"/>
          <w:szCs w:val="27"/>
          <w:lang w:val="en-US" w:eastAsia="ru-RU"/>
        </w:rPr>
        <w:t>Kumarev</w:t>
      </w:r>
      <w:proofErr w:type="spellEnd"/>
      <w:r w:rsidRPr="0025413B">
        <w:rPr>
          <w:rFonts w:ascii="Times New Roman" w:eastAsia="Times New Roman" w:hAnsi="Times New Roman" w:cs="Times New Roman"/>
          <w:color w:val="000000"/>
          <w:sz w:val="27"/>
          <w:szCs w:val="27"/>
          <w:lang w:val="en-US" w:eastAsia="ru-RU"/>
        </w:rPr>
        <w:t xml:space="preserve">, 1992; </w:t>
      </w:r>
      <w:proofErr w:type="spellStart"/>
      <w:r w:rsidRPr="0025413B">
        <w:rPr>
          <w:rFonts w:ascii="Times New Roman" w:eastAsia="Times New Roman" w:hAnsi="Times New Roman" w:cs="Times New Roman"/>
          <w:color w:val="000000"/>
          <w:sz w:val="27"/>
          <w:szCs w:val="27"/>
          <w:lang w:val="en-US" w:eastAsia="ru-RU"/>
        </w:rPr>
        <w:t>Kobzev</w:t>
      </w:r>
      <w:proofErr w:type="spellEnd"/>
      <w:r w:rsidRPr="0025413B">
        <w:rPr>
          <w:rFonts w:ascii="Times New Roman" w:eastAsia="Times New Roman" w:hAnsi="Times New Roman" w:cs="Times New Roman"/>
          <w:color w:val="000000"/>
          <w:sz w:val="27"/>
          <w:szCs w:val="27"/>
          <w:lang w:val="en-US" w:eastAsia="ru-RU"/>
        </w:rPr>
        <w:t xml:space="preserve">, 1997). Formation of TBP/TATA-containing oligonucleotide complexes was carried out in buffer containing 50 </w:t>
      </w:r>
      <w:proofErr w:type="spellStart"/>
      <w:r w:rsidRPr="0025413B">
        <w:rPr>
          <w:rFonts w:ascii="Times New Roman" w:eastAsia="Times New Roman" w:hAnsi="Times New Roman" w:cs="Times New Roman"/>
          <w:color w:val="000000"/>
          <w:sz w:val="27"/>
          <w:szCs w:val="27"/>
          <w:lang w:val="en-US" w:eastAsia="ru-RU"/>
        </w:rPr>
        <w:t>mM</w:t>
      </w:r>
      <w:proofErr w:type="spellEnd"/>
      <w:r w:rsidRPr="0025413B">
        <w:rPr>
          <w:rFonts w:ascii="Times New Roman" w:eastAsia="Times New Roman" w:hAnsi="Times New Roman" w:cs="Times New Roman"/>
          <w:color w:val="000000"/>
          <w:sz w:val="27"/>
          <w:szCs w:val="27"/>
          <w:lang w:val="en-US" w:eastAsia="ru-RU"/>
        </w:rPr>
        <w:t xml:space="preserve"> </w:t>
      </w:r>
      <w:proofErr w:type="spellStart"/>
      <w:r w:rsidRPr="0025413B">
        <w:rPr>
          <w:rFonts w:ascii="Times New Roman" w:eastAsia="Times New Roman" w:hAnsi="Times New Roman" w:cs="Times New Roman"/>
          <w:color w:val="000000"/>
          <w:sz w:val="27"/>
          <w:szCs w:val="27"/>
          <w:lang w:val="en-US" w:eastAsia="ru-RU"/>
        </w:rPr>
        <w:t>Tris-HCl</w:t>
      </w:r>
      <w:proofErr w:type="spellEnd"/>
      <w:r w:rsidRPr="0025413B">
        <w:rPr>
          <w:rFonts w:ascii="Times New Roman" w:eastAsia="Times New Roman" w:hAnsi="Times New Roman" w:cs="Times New Roman"/>
          <w:color w:val="000000"/>
          <w:sz w:val="27"/>
          <w:szCs w:val="27"/>
          <w:lang w:val="en-US" w:eastAsia="ru-RU"/>
        </w:rPr>
        <w:t xml:space="preserve"> (pH 7.9), 7 </w:t>
      </w:r>
      <w:proofErr w:type="spellStart"/>
      <w:r w:rsidRPr="0025413B">
        <w:rPr>
          <w:rFonts w:ascii="Times New Roman" w:eastAsia="Times New Roman" w:hAnsi="Times New Roman" w:cs="Times New Roman"/>
          <w:color w:val="000000"/>
          <w:sz w:val="27"/>
          <w:szCs w:val="27"/>
          <w:lang w:val="en-US" w:eastAsia="ru-RU"/>
        </w:rPr>
        <w:t>mM</w:t>
      </w:r>
      <w:proofErr w:type="spellEnd"/>
      <w:r w:rsidRPr="0025413B">
        <w:rPr>
          <w:rFonts w:ascii="Times New Roman" w:eastAsia="Times New Roman" w:hAnsi="Times New Roman" w:cs="Times New Roman"/>
          <w:color w:val="000000"/>
          <w:sz w:val="27"/>
          <w:szCs w:val="27"/>
          <w:lang w:val="en-US" w:eastAsia="ru-RU"/>
        </w:rPr>
        <w:t xml:space="preserve"> MnCl</w:t>
      </w:r>
      <w:r w:rsidRPr="0025413B">
        <w:rPr>
          <w:rFonts w:ascii="Times New Roman" w:eastAsia="Times New Roman" w:hAnsi="Times New Roman" w:cs="Times New Roman"/>
          <w:color w:val="000000"/>
          <w:sz w:val="27"/>
          <w:szCs w:val="27"/>
          <w:vertAlign w:val="subscript"/>
          <w:lang w:val="en-US" w:eastAsia="ru-RU"/>
        </w:rPr>
        <w:t>2</w:t>
      </w:r>
      <w:r w:rsidRPr="0025413B">
        <w:rPr>
          <w:rFonts w:ascii="Times New Roman" w:eastAsia="Times New Roman" w:hAnsi="Times New Roman" w:cs="Times New Roman"/>
          <w:color w:val="000000"/>
          <w:sz w:val="27"/>
          <w:szCs w:val="27"/>
          <w:lang w:val="en-US" w:eastAsia="ru-RU"/>
        </w:rPr>
        <w:t xml:space="preserve">, 10 </w:t>
      </w:r>
      <w:proofErr w:type="spellStart"/>
      <w:r w:rsidRPr="0025413B">
        <w:rPr>
          <w:rFonts w:ascii="Times New Roman" w:eastAsia="Times New Roman" w:hAnsi="Times New Roman" w:cs="Times New Roman"/>
          <w:color w:val="000000"/>
          <w:sz w:val="27"/>
          <w:szCs w:val="27"/>
          <w:lang w:val="en-US" w:eastAsia="ru-RU"/>
        </w:rPr>
        <w:t>mM</w:t>
      </w:r>
      <w:proofErr w:type="spellEnd"/>
      <w:r w:rsidRPr="0025413B">
        <w:rPr>
          <w:rFonts w:ascii="Times New Roman" w:eastAsia="Times New Roman" w:hAnsi="Times New Roman" w:cs="Times New Roman"/>
          <w:color w:val="000000"/>
          <w:sz w:val="27"/>
          <w:szCs w:val="27"/>
          <w:lang w:val="en-US" w:eastAsia="ru-RU"/>
        </w:rPr>
        <w:t> </w:t>
      </w:r>
      <w:r w:rsidRPr="0025413B">
        <w:rPr>
          <w:rFonts w:ascii="Times New Roman" w:eastAsia="Times New Roman" w:hAnsi="Times New Roman" w:cs="Times New Roman"/>
          <w:noProof/>
          <w:color w:val="000000"/>
          <w:sz w:val="27"/>
          <w:szCs w:val="27"/>
          <w:lang w:eastAsia="ru-RU"/>
        </w:rPr>
        <w:drawing>
          <wp:inline distT="0" distB="0" distL="0" distR="0">
            <wp:extent cx="94615" cy="146685"/>
            <wp:effectExtent l="0" t="0" r="635" b="5715"/>
            <wp:docPr id="11" name="Рисунок 11" descr="http://www.bionet.nsc.ru/meeting/bgrs/thesis/44/b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44/bet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146685"/>
                    </a:xfrm>
                    <a:prstGeom prst="rect">
                      <a:avLst/>
                    </a:prstGeom>
                    <a:noFill/>
                    <a:ln>
                      <a:noFill/>
                    </a:ln>
                  </pic:spPr>
                </pic:pic>
              </a:graphicData>
            </a:graphic>
          </wp:inline>
        </w:drawing>
      </w:r>
      <w:r w:rsidRPr="0025413B">
        <w:rPr>
          <w:rFonts w:ascii="Times New Roman" w:eastAsia="Times New Roman" w:hAnsi="Times New Roman" w:cs="Times New Roman"/>
          <w:color w:val="000000"/>
          <w:sz w:val="27"/>
          <w:szCs w:val="27"/>
          <w:lang w:val="en-US" w:eastAsia="ru-RU"/>
        </w:rPr>
        <w:t xml:space="preserve">-MKE##, 250 m g/ml albumin, and 10% glycerin. The complexes formed </w:t>
      </w:r>
      <w:proofErr w:type="gramStart"/>
      <w:r w:rsidRPr="0025413B">
        <w:rPr>
          <w:rFonts w:ascii="Times New Roman" w:eastAsia="Times New Roman" w:hAnsi="Times New Roman" w:cs="Times New Roman"/>
          <w:color w:val="000000"/>
          <w:sz w:val="27"/>
          <w:szCs w:val="27"/>
          <w:lang w:val="en-US" w:eastAsia="ru-RU"/>
        </w:rPr>
        <w:t>were separated</w:t>
      </w:r>
      <w:proofErr w:type="gramEnd"/>
      <w:r w:rsidRPr="0025413B">
        <w:rPr>
          <w:rFonts w:ascii="Times New Roman" w:eastAsia="Times New Roman" w:hAnsi="Times New Roman" w:cs="Times New Roman"/>
          <w:color w:val="000000"/>
          <w:sz w:val="27"/>
          <w:szCs w:val="27"/>
          <w:lang w:val="en-US" w:eastAsia="ru-RU"/>
        </w:rPr>
        <w:t xml:space="preserve"> from free </w:t>
      </w:r>
      <w:r w:rsidRPr="0025413B">
        <w:rPr>
          <w:rFonts w:ascii="Times New Roman" w:eastAsia="Times New Roman" w:hAnsi="Times New Roman" w:cs="Times New Roman"/>
          <w:color w:val="000000"/>
          <w:sz w:val="27"/>
          <w:szCs w:val="27"/>
          <w:vertAlign w:val="superscript"/>
          <w:lang w:val="en-US" w:eastAsia="ru-RU"/>
        </w:rPr>
        <w:t>32</w:t>
      </w:r>
      <w:r w:rsidRPr="0025413B">
        <w:rPr>
          <w:rFonts w:ascii="Times New Roman" w:eastAsia="Times New Roman" w:hAnsi="Times New Roman" w:cs="Times New Roman"/>
          <w:color w:val="000000"/>
          <w:sz w:val="27"/>
          <w:szCs w:val="27"/>
          <w:lang w:eastAsia="ru-RU"/>
        </w:rPr>
        <w:t>Р</w:t>
      </w:r>
      <w:r w:rsidRPr="0025413B">
        <w:rPr>
          <w:rFonts w:ascii="Times New Roman" w:eastAsia="Times New Roman" w:hAnsi="Times New Roman" w:cs="Times New Roman"/>
          <w:color w:val="000000"/>
          <w:sz w:val="27"/>
          <w:szCs w:val="27"/>
          <w:lang w:val="en-US" w:eastAsia="ru-RU"/>
        </w:rPr>
        <w:t xml:space="preserve">-oligonucleotides on </w:t>
      </w:r>
      <w:proofErr w:type="spellStart"/>
      <w:r w:rsidRPr="0025413B">
        <w:rPr>
          <w:rFonts w:ascii="Times New Roman" w:eastAsia="Times New Roman" w:hAnsi="Times New Roman" w:cs="Times New Roman"/>
          <w:color w:val="000000"/>
          <w:sz w:val="27"/>
          <w:szCs w:val="27"/>
          <w:lang w:val="en-US" w:eastAsia="ru-RU"/>
        </w:rPr>
        <w:t>Sephadex</w:t>
      </w:r>
      <w:proofErr w:type="spellEnd"/>
      <w:r w:rsidRPr="0025413B">
        <w:rPr>
          <w:rFonts w:ascii="Times New Roman" w:eastAsia="Times New Roman" w:hAnsi="Times New Roman" w:cs="Times New Roman"/>
          <w:color w:val="000000"/>
          <w:sz w:val="27"/>
          <w:szCs w:val="27"/>
          <w:lang w:val="en-US" w:eastAsia="ru-RU"/>
        </w:rPr>
        <w:t xml:space="preserve"> G-50 or by gel retardation technique. To study the DNA-binding properties of TBP, curves of the </w:t>
      </w:r>
      <w:r w:rsidRPr="0025413B">
        <w:rPr>
          <w:rFonts w:ascii="Times New Roman" w:eastAsia="Times New Roman" w:hAnsi="Times New Roman" w:cs="Times New Roman"/>
          <w:color w:val="000000"/>
          <w:sz w:val="27"/>
          <w:szCs w:val="27"/>
          <w:lang w:val="en-US" w:eastAsia="ru-RU"/>
        </w:rPr>
        <w:lastRenderedPageBreak/>
        <w:t xml:space="preserve">dependence of the number TBP/oligonucleotide complexes formed upon the oligonucleotide concentrations </w:t>
      </w:r>
      <w:proofErr w:type="gramStart"/>
      <w:r w:rsidRPr="0025413B">
        <w:rPr>
          <w:rFonts w:ascii="Times New Roman" w:eastAsia="Times New Roman" w:hAnsi="Times New Roman" w:cs="Times New Roman"/>
          <w:color w:val="000000"/>
          <w:sz w:val="27"/>
          <w:szCs w:val="27"/>
          <w:lang w:val="en-US" w:eastAsia="ru-RU"/>
        </w:rPr>
        <w:t>were built</w:t>
      </w:r>
      <w:proofErr w:type="gramEnd"/>
      <w:r w:rsidRPr="0025413B">
        <w:rPr>
          <w:rFonts w:ascii="Times New Roman" w:eastAsia="Times New Roman" w:hAnsi="Times New Roman" w:cs="Times New Roman"/>
          <w:color w:val="000000"/>
          <w:sz w:val="27"/>
          <w:szCs w:val="27"/>
          <w:lang w:val="en-US" w:eastAsia="ru-RU"/>
        </w:rPr>
        <w:t xml:space="preserve">. Oligonucleotide concentrations were varied in the range of 20 </w:t>
      </w:r>
      <w:proofErr w:type="spellStart"/>
      <w:r w:rsidRPr="0025413B">
        <w:rPr>
          <w:rFonts w:ascii="Times New Roman" w:eastAsia="Times New Roman" w:hAnsi="Times New Roman" w:cs="Times New Roman"/>
          <w:color w:val="000000"/>
          <w:sz w:val="27"/>
          <w:szCs w:val="27"/>
          <w:lang w:val="en-US" w:eastAsia="ru-RU"/>
        </w:rPr>
        <w:t>pM</w:t>
      </w:r>
      <w:proofErr w:type="spellEnd"/>
      <w:r w:rsidRPr="0025413B">
        <w:rPr>
          <w:rFonts w:ascii="Times New Roman" w:eastAsia="Times New Roman" w:hAnsi="Times New Roman" w:cs="Times New Roman"/>
          <w:color w:val="000000"/>
          <w:sz w:val="27"/>
          <w:szCs w:val="27"/>
          <w:lang w:val="en-US" w:eastAsia="ru-RU"/>
        </w:rPr>
        <w:t xml:space="preserve"> to 10 </w:t>
      </w:r>
      <w:proofErr w:type="spellStart"/>
      <w:r w:rsidRPr="0025413B">
        <w:rPr>
          <w:rFonts w:ascii="Times New Roman" w:eastAsia="Times New Roman" w:hAnsi="Times New Roman" w:cs="Times New Roman"/>
          <w:color w:val="000000"/>
          <w:sz w:val="27"/>
          <w:szCs w:val="27"/>
          <w:lang w:val="en-US" w:eastAsia="ru-RU"/>
        </w:rPr>
        <w:t>nM</w:t>
      </w:r>
      <w:proofErr w:type="spellEnd"/>
      <w:r w:rsidRPr="0025413B">
        <w:rPr>
          <w:rFonts w:ascii="Times New Roman" w:eastAsia="Times New Roman" w:hAnsi="Times New Roman" w:cs="Times New Roman"/>
          <w:color w:val="000000"/>
          <w:sz w:val="27"/>
          <w:szCs w:val="27"/>
          <w:lang w:val="en-US" w:eastAsia="ru-RU"/>
        </w:rPr>
        <w:t xml:space="preserve">. The experimental data obtained </w:t>
      </w:r>
      <w:proofErr w:type="gramStart"/>
      <w:r w:rsidRPr="0025413B">
        <w:rPr>
          <w:rFonts w:ascii="Times New Roman" w:eastAsia="Times New Roman" w:hAnsi="Times New Roman" w:cs="Times New Roman"/>
          <w:color w:val="000000"/>
          <w:sz w:val="27"/>
          <w:szCs w:val="27"/>
          <w:lang w:val="en-US" w:eastAsia="ru-RU"/>
        </w:rPr>
        <w:t>were processed</w:t>
      </w:r>
      <w:proofErr w:type="gramEnd"/>
      <w:r w:rsidRPr="0025413B">
        <w:rPr>
          <w:rFonts w:ascii="Times New Roman" w:eastAsia="Times New Roman" w:hAnsi="Times New Roman" w:cs="Times New Roman"/>
          <w:color w:val="000000"/>
          <w:sz w:val="27"/>
          <w:szCs w:val="27"/>
          <w:lang w:val="en-US" w:eastAsia="ru-RU"/>
        </w:rPr>
        <w:t xml:space="preserve"> using the computer system ACTIVITY (</w:t>
      </w:r>
      <w:proofErr w:type="spellStart"/>
      <w:r w:rsidRPr="0025413B">
        <w:rPr>
          <w:rFonts w:ascii="Times New Roman" w:eastAsia="Times New Roman" w:hAnsi="Times New Roman" w:cs="Times New Roman"/>
          <w:color w:val="000000"/>
          <w:sz w:val="27"/>
          <w:szCs w:val="27"/>
          <w:lang w:val="en-US" w:eastAsia="ru-RU"/>
        </w:rPr>
        <w:t>Ponomarenko</w:t>
      </w:r>
      <w:proofErr w:type="spellEnd"/>
      <w:r w:rsidRPr="0025413B">
        <w:rPr>
          <w:rFonts w:ascii="Times New Roman" w:eastAsia="Times New Roman" w:hAnsi="Times New Roman" w:cs="Times New Roman"/>
          <w:color w:val="000000"/>
          <w:sz w:val="27"/>
          <w:szCs w:val="27"/>
          <w:lang w:val="en-US" w:eastAsia="ru-RU"/>
        </w:rPr>
        <w:t>, 1997a) as described in (</w:t>
      </w:r>
      <w:proofErr w:type="spellStart"/>
      <w:r w:rsidRPr="0025413B">
        <w:rPr>
          <w:rFonts w:ascii="Times New Roman" w:eastAsia="Times New Roman" w:hAnsi="Times New Roman" w:cs="Times New Roman"/>
          <w:color w:val="000000"/>
          <w:sz w:val="27"/>
          <w:szCs w:val="27"/>
          <w:lang w:val="en-US" w:eastAsia="ru-RU"/>
        </w:rPr>
        <w:t>Ponomarenko</w:t>
      </w:r>
      <w:proofErr w:type="spellEnd"/>
      <w:r w:rsidRPr="0025413B">
        <w:rPr>
          <w:rFonts w:ascii="Times New Roman" w:eastAsia="Times New Roman" w:hAnsi="Times New Roman" w:cs="Times New Roman"/>
          <w:color w:val="000000"/>
          <w:sz w:val="27"/>
          <w:szCs w:val="27"/>
          <w:lang w:val="en-US" w:eastAsia="ru-RU"/>
        </w:rPr>
        <w:t>, 1997b).</w:t>
      </w:r>
    </w:p>
    <w:p w:rsidR="0025413B" w:rsidRPr="0025413B" w:rsidRDefault="0025413B" w:rsidP="0025413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5413B">
        <w:rPr>
          <w:rFonts w:ascii="Times New Roman" w:eastAsia="Times New Roman" w:hAnsi="Times New Roman" w:cs="Times New Roman"/>
          <w:color w:val="000000"/>
          <w:sz w:val="27"/>
          <w:szCs w:val="27"/>
          <w:lang w:val="en-US" w:eastAsia="ru-RU"/>
        </w:rPr>
        <w:t> </w:t>
      </w:r>
    </w:p>
    <w:p w:rsidR="0025413B" w:rsidRPr="0025413B" w:rsidRDefault="0025413B" w:rsidP="0025413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5413B">
        <w:rPr>
          <w:rFonts w:ascii="Times New Roman" w:eastAsia="Times New Roman" w:hAnsi="Times New Roman" w:cs="Times New Roman"/>
          <w:b/>
          <w:bCs/>
          <w:color w:val="000000"/>
          <w:sz w:val="27"/>
          <w:szCs w:val="27"/>
          <w:lang w:val="en-US" w:eastAsia="ru-RU"/>
        </w:rPr>
        <w:t>Results and discussion</w:t>
      </w:r>
    </w:p>
    <w:p w:rsidR="0025413B" w:rsidRPr="0025413B" w:rsidRDefault="0025413B" w:rsidP="0025413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5413B">
        <w:rPr>
          <w:rFonts w:ascii="Times New Roman" w:eastAsia="Times New Roman" w:hAnsi="Times New Roman" w:cs="Times New Roman"/>
          <w:color w:val="000000"/>
          <w:sz w:val="27"/>
          <w:szCs w:val="27"/>
          <w:lang w:val="en-US" w:eastAsia="ru-RU"/>
        </w:rPr>
        <w:t xml:space="preserve">The experimental data on the values of the yeast TBP affinity for synthetic 15-bp dsDNA obtained as described above </w:t>
      </w:r>
      <w:proofErr w:type="gramStart"/>
      <w:r w:rsidRPr="0025413B">
        <w:rPr>
          <w:rFonts w:ascii="Times New Roman" w:eastAsia="Times New Roman" w:hAnsi="Times New Roman" w:cs="Times New Roman"/>
          <w:color w:val="000000"/>
          <w:sz w:val="27"/>
          <w:szCs w:val="27"/>
          <w:lang w:val="en-US" w:eastAsia="ru-RU"/>
        </w:rPr>
        <w:t>are listed</w:t>
      </w:r>
      <w:proofErr w:type="gramEnd"/>
      <w:r w:rsidRPr="0025413B">
        <w:rPr>
          <w:rFonts w:ascii="Times New Roman" w:eastAsia="Times New Roman" w:hAnsi="Times New Roman" w:cs="Times New Roman"/>
          <w:color w:val="000000"/>
          <w:sz w:val="27"/>
          <w:szCs w:val="27"/>
          <w:lang w:val="en-US" w:eastAsia="ru-RU"/>
        </w:rPr>
        <w:t xml:space="preserve"> in table. The rightmost column of the table includes also the corresponding values of the yeast TBP affinity for synthetic 15-bp </w:t>
      </w:r>
      <w:proofErr w:type="spellStart"/>
      <w:r w:rsidRPr="0025413B">
        <w:rPr>
          <w:rFonts w:ascii="Times New Roman" w:eastAsia="Times New Roman" w:hAnsi="Times New Roman" w:cs="Times New Roman"/>
          <w:color w:val="000000"/>
          <w:sz w:val="27"/>
          <w:szCs w:val="27"/>
          <w:lang w:val="en-US" w:eastAsia="ru-RU"/>
        </w:rPr>
        <w:t>ssDNA</w:t>
      </w:r>
      <w:proofErr w:type="spellEnd"/>
      <w:r w:rsidRPr="0025413B">
        <w:rPr>
          <w:rFonts w:ascii="Times New Roman" w:eastAsia="Times New Roman" w:hAnsi="Times New Roman" w:cs="Times New Roman"/>
          <w:color w:val="000000"/>
          <w:sz w:val="27"/>
          <w:szCs w:val="27"/>
          <w:lang w:val="en-US" w:eastAsia="ru-RU"/>
        </w:rPr>
        <w:t xml:space="preserve"> (strand I of the two complementary DNA strands studied herein), obtained earlier (</w:t>
      </w:r>
      <w:proofErr w:type="spellStart"/>
      <w:r w:rsidRPr="0025413B">
        <w:rPr>
          <w:rFonts w:ascii="Times New Roman" w:eastAsia="Times New Roman" w:hAnsi="Times New Roman" w:cs="Times New Roman"/>
          <w:color w:val="000000"/>
          <w:sz w:val="27"/>
          <w:szCs w:val="27"/>
          <w:lang w:val="en-US" w:eastAsia="ru-RU"/>
        </w:rPr>
        <w:t>Sokolenko</w:t>
      </w:r>
      <w:proofErr w:type="spellEnd"/>
      <w:r w:rsidRPr="0025413B">
        <w:rPr>
          <w:rFonts w:ascii="Times New Roman" w:eastAsia="Times New Roman" w:hAnsi="Times New Roman" w:cs="Times New Roman"/>
          <w:color w:val="000000"/>
          <w:sz w:val="27"/>
          <w:szCs w:val="27"/>
          <w:lang w:val="en-US" w:eastAsia="ru-RU"/>
        </w:rPr>
        <w:t xml:space="preserve">, 1996). Comparison of the TBP affinities for </w:t>
      </w:r>
      <w:proofErr w:type="spellStart"/>
      <w:r w:rsidRPr="0025413B">
        <w:rPr>
          <w:rFonts w:ascii="Times New Roman" w:eastAsia="Times New Roman" w:hAnsi="Times New Roman" w:cs="Times New Roman"/>
          <w:color w:val="000000"/>
          <w:sz w:val="27"/>
          <w:szCs w:val="27"/>
          <w:lang w:val="en-US" w:eastAsia="ru-RU"/>
        </w:rPr>
        <w:t>ssDNA</w:t>
      </w:r>
      <w:proofErr w:type="spellEnd"/>
      <w:r w:rsidRPr="0025413B">
        <w:rPr>
          <w:rFonts w:ascii="Times New Roman" w:eastAsia="Times New Roman" w:hAnsi="Times New Roman" w:cs="Times New Roman"/>
          <w:color w:val="000000"/>
          <w:sz w:val="27"/>
          <w:szCs w:val="27"/>
          <w:lang w:val="en-US" w:eastAsia="ru-RU"/>
        </w:rPr>
        <w:t xml:space="preserve"> and dsDNA revealed unexpectedly their highly significant correlation (Fig. 1a). This is likely to indicate a certain similarity of the molecular mechanisms underlying TBP interaction with both single-stranded and double-stranded DNAs. However, additional experiments are required (and planned to be carried out later) to study this similarity in more detail.</w:t>
      </w:r>
    </w:p>
    <w:p w:rsidR="0025413B" w:rsidRPr="0025413B" w:rsidRDefault="0025413B" w:rsidP="0025413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5413B">
        <w:rPr>
          <w:rFonts w:ascii="Times New Roman" w:eastAsia="Times New Roman" w:hAnsi="Times New Roman" w:cs="Times New Roman"/>
          <w:color w:val="000000"/>
          <w:sz w:val="27"/>
          <w:szCs w:val="27"/>
          <w:lang w:val="en-US" w:eastAsia="ru-RU"/>
        </w:rPr>
        <w:t xml:space="preserve">The experimental data on the TBP affinity for synthetic 15-bp dsDNA </w:t>
      </w:r>
      <w:proofErr w:type="gramStart"/>
      <w:r w:rsidRPr="0025413B">
        <w:rPr>
          <w:rFonts w:ascii="Times New Roman" w:eastAsia="Times New Roman" w:hAnsi="Times New Roman" w:cs="Times New Roman"/>
          <w:color w:val="000000"/>
          <w:sz w:val="27"/>
          <w:szCs w:val="27"/>
          <w:lang w:val="en-US" w:eastAsia="ru-RU"/>
        </w:rPr>
        <w:t>were also processed</w:t>
      </w:r>
      <w:proofErr w:type="gramEnd"/>
      <w:r w:rsidRPr="0025413B">
        <w:rPr>
          <w:rFonts w:ascii="Times New Roman" w:eastAsia="Times New Roman" w:hAnsi="Times New Roman" w:cs="Times New Roman"/>
          <w:color w:val="000000"/>
          <w:sz w:val="27"/>
          <w:szCs w:val="27"/>
          <w:lang w:val="en-US" w:eastAsia="ru-RU"/>
        </w:rPr>
        <w:t xml:space="preserve"> using the computer system ACTIVITY (</w:t>
      </w:r>
      <w:proofErr w:type="spellStart"/>
      <w:r w:rsidRPr="0025413B">
        <w:rPr>
          <w:rFonts w:ascii="Times New Roman" w:eastAsia="Times New Roman" w:hAnsi="Times New Roman" w:cs="Times New Roman"/>
          <w:color w:val="000000"/>
          <w:sz w:val="27"/>
          <w:szCs w:val="27"/>
          <w:lang w:val="en-US" w:eastAsia="ru-RU"/>
        </w:rPr>
        <w:t>Ponomarenko</w:t>
      </w:r>
      <w:proofErr w:type="spellEnd"/>
      <w:r w:rsidRPr="0025413B">
        <w:rPr>
          <w:rFonts w:ascii="Times New Roman" w:eastAsia="Times New Roman" w:hAnsi="Times New Roman" w:cs="Times New Roman"/>
          <w:color w:val="000000"/>
          <w:sz w:val="27"/>
          <w:szCs w:val="27"/>
          <w:lang w:val="en-US" w:eastAsia="ru-RU"/>
        </w:rPr>
        <w:t xml:space="preserve">, 1997a, b). The results obtained </w:t>
      </w:r>
      <w:proofErr w:type="gramStart"/>
      <w:r w:rsidRPr="0025413B">
        <w:rPr>
          <w:rFonts w:ascii="Times New Roman" w:eastAsia="Times New Roman" w:hAnsi="Times New Roman" w:cs="Times New Roman"/>
          <w:color w:val="000000"/>
          <w:sz w:val="27"/>
          <w:szCs w:val="27"/>
          <w:lang w:val="en-US" w:eastAsia="ru-RU"/>
        </w:rPr>
        <w:t>are shown</w:t>
      </w:r>
      <w:proofErr w:type="gramEnd"/>
      <w:r w:rsidRPr="0025413B">
        <w:rPr>
          <w:rFonts w:ascii="Times New Roman" w:eastAsia="Times New Roman" w:hAnsi="Times New Roman" w:cs="Times New Roman"/>
          <w:color w:val="000000"/>
          <w:sz w:val="27"/>
          <w:szCs w:val="27"/>
          <w:lang w:val="en-US" w:eastAsia="ru-RU"/>
        </w:rPr>
        <w:t xml:space="preserve"> in Fig. 1b for the case of context-dependent conformational and </w:t>
      </w:r>
      <w:proofErr w:type="spellStart"/>
      <w:r w:rsidRPr="0025413B">
        <w:rPr>
          <w:rFonts w:ascii="Times New Roman" w:eastAsia="Times New Roman" w:hAnsi="Times New Roman" w:cs="Times New Roman"/>
          <w:color w:val="000000"/>
          <w:sz w:val="27"/>
          <w:szCs w:val="27"/>
          <w:lang w:val="en-US" w:eastAsia="ru-RU"/>
        </w:rPr>
        <w:t>physico</w:t>
      </w:r>
      <w:proofErr w:type="spellEnd"/>
      <w:r w:rsidRPr="0025413B">
        <w:rPr>
          <w:rFonts w:ascii="Times New Roman" w:eastAsia="Times New Roman" w:hAnsi="Times New Roman" w:cs="Times New Roman"/>
          <w:color w:val="000000"/>
          <w:sz w:val="27"/>
          <w:szCs w:val="27"/>
          <w:lang w:val="en-US" w:eastAsia="ru-RU"/>
        </w:rPr>
        <w:t xml:space="preserve">-chemical properties; in Fig. 1c, for weighted concentrations of mono-. </w:t>
      </w:r>
      <w:proofErr w:type="gramStart"/>
      <w:r w:rsidRPr="0025413B">
        <w:rPr>
          <w:rFonts w:ascii="Times New Roman" w:eastAsia="Times New Roman" w:hAnsi="Times New Roman" w:cs="Times New Roman"/>
          <w:color w:val="000000"/>
          <w:sz w:val="27"/>
          <w:szCs w:val="27"/>
          <w:lang w:val="en-US" w:eastAsia="ru-RU"/>
        </w:rPr>
        <w:t>di</w:t>
      </w:r>
      <w:proofErr w:type="gramEnd"/>
      <w:r w:rsidRPr="0025413B">
        <w:rPr>
          <w:rFonts w:ascii="Times New Roman" w:eastAsia="Times New Roman" w:hAnsi="Times New Roman" w:cs="Times New Roman"/>
          <w:color w:val="000000"/>
          <w:sz w:val="27"/>
          <w:szCs w:val="27"/>
          <w:lang w:val="en-US" w:eastAsia="ru-RU"/>
        </w:rPr>
        <w:t xml:space="preserve">, tri-, and </w:t>
      </w:r>
      <w:proofErr w:type="spellStart"/>
      <w:r w:rsidRPr="0025413B">
        <w:rPr>
          <w:rFonts w:ascii="Times New Roman" w:eastAsia="Times New Roman" w:hAnsi="Times New Roman" w:cs="Times New Roman"/>
          <w:color w:val="000000"/>
          <w:sz w:val="27"/>
          <w:szCs w:val="27"/>
          <w:lang w:val="en-US" w:eastAsia="ru-RU"/>
        </w:rPr>
        <w:t>tetranucleotides</w:t>
      </w:r>
      <w:proofErr w:type="spellEnd"/>
      <w:r w:rsidRPr="0025413B">
        <w:rPr>
          <w:rFonts w:ascii="Times New Roman" w:eastAsia="Times New Roman" w:hAnsi="Times New Roman" w:cs="Times New Roman"/>
          <w:color w:val="000000"/>
          <w:sz w:val="27"/>
          <w:szCs w:val="27"/>
          <w:lang w:val="en-US" w:eastAsia="ru-RU"/>
        </w:rPr>
        <w:t>. In the first case (Fig. 1b)</w:t>
      </w:r>
      <w:proofErr w:type="gramStart"/>
      <w:r w:rsidRPr="0025413B">
        <w:rPr>
          <w:rFonts w:ascii="Times New Roman" w:eastAsia="Times New Roman" w:hAnsi="Times New Roman" w:cs="Times New Roman"/>
          <w:color w:val="000000"/>
          <w:sz w:val="27"/>
          <w:szCs w:val="27"/>
          <w:lang w:val="en-US" w:eastAsia="ru-RU"/>
        </w:rPr>
        <w:t>,</w:t>
      </w:r>
      <w:proofErr w:type="gramEnd"/>
      <w:r w:rsidRPr="0025413B">
        <w:rPr>
          <w:rFonts w:ascii="Times New Roman" w:eastAsia="Times New Roman" w:hAnsi="Times New Roman" w:cs="Times New Roman"/>
          <w:color w:val="000000"/>
          <w:sz w:val="27"/>
          <w:szCs w:val="27"/>
          <w:lang w:val="en-US" w:eastAsia="ru-RU"/>
        </w:rPr>
        <w:t xml:space="preserve"> the linear correlation between the values of TBP/dsDNA affinity and the </w:t>
      </w:r>
      <w:r w:rsidRPr="0025413B">
        <w:rPr>
          <w:rFonts w:ascii="Times New Roman" w:eastAsia="Times New Roman" w:hAnsi="Times New Roman" w:cs="Times New Roman"/>
          <w:b/>
          <w:bCs/>
          <w:color w:val="000000"/>
          <w:sz w:val="27"/>
          <w:szCs w:val="27"/>
          <w:lang w:val="en-US" w:eastAsia="ru-RU"/>
        </w:rPr>
        <w:t>width</w:t>
      </w:r>
      <w:r w:rsidRPr="0025413B">
        <w:rPr>
          <w:rFonts w:ascii="Times New Roman" w:eastAsia="Times New Roman" w:hAnsi="Times New Roman" w:cs="Times New Roman"/>
          <w:color w:val="000000"/>
          <w:sz w:val="27"/>
          <w:szCs w:val="27"/>
          <w:lang w:val="en-US" w:eastAsia="ru-RU"/>
        </w:rPr>
        <w:t xml:space="preserve"> of the DNA minor groove appeared to be most significant. This is in agreement with the X-ray structures of the TBP/dsDNA complexes (Kim Y, 1993; Kim J, 1993; </w:t>
      </w:r>
      <w:proofErr w:type="spellStart"/>
      <w:r w:rsidRPr="0025413B">
        <w:rPr>
          <w:rFonts w:ascii="Times New Roman" w:eastAsia="Times New Roman" w:hAnsi="Times New Roman" w:cs="Times New Roman"/>
          <w:color w:val="000000"/>
          <w:sz w:val="27"/>
          <w:szCs w:val="27"/>
          <w:lang w:val="en-US" w:eastAsia="ru-RU"/>
        </w:rPr>
        <w:t>Jou</w:t>
      </w:r>
      <w:proofErr w:type="spellEnd"/>
      <w:r w:rsidRPr="0025413B">
        <w:rPr>
          <w:rFonts w:ascii="Times New Roman" w:eastAsia="Times New Roman" w:hAnsi="Times New Roman" w:cs="Times New Roman"/>
          <w:color w:val="000000"/>
          <w:sz w:val="27"/>
          <w:szCs w:val="27"/>
          <w:lang w:val="en-US" w:eastAsia="ru-RU"/>
        </w:rPr>
        <w:t>, 1996). In the second case (Fig. 1c), the most significant was the correlation between the TBP/dsDNA affinity and the content of the TA dinucleotides weighted using the weight function </w:t>
      </w:r>
      <w:proofErr w:type="spellStart"/>
      <w:r w:rsidRPr="0025413B">
        <w:rPr>
          <w:rFonts w:ascii="Times New Roman" w:eastAsia="Times New Roman" w:hAnsi="Times New Roman" w:cs="Times New Roman"/>
          <w:b/>
          <w:bCs/>
          <w:color w:val="000000"/>
          <w:sz w:val="27"/>
          <w:szCs w:val="27"/>
          <w:lang w:val="en-US" w:eastAsia="ru-RU"/>
        </w:rPr>
        <w:t>X</w:t>
      </w:r>
      <w:r w:rsidRPr="0025413B">
        <w:rPr>
          <w:rFonts w:ascii="Times New Roman" w:eastAsia="Times New Roman" w:hAnsi="Times New Roman" w:cs="Times New Roman"/>
          <w:color w:val="000000"/>
          <w:sz w:val="27"/>
          <w:szCs w:val="27"/>
          <w:vertAlign w:val="subscript"/>
          <w:lang w:val="en-US" w:eastAsia="ru-RU"/>
        </w:rPr>
        <w:t>TA</w:t>
      </w:r>
      <w:proofErr w:type="gramStart"/>
      <w:r w:rsidRPr="0025413B">
        <w:rPr>
          <w:rFonts w:ascii="Times New Roman" w:eastAsia="Times New Roman" w:hAnsi="Times New Roman" w:cs="Times New Roman"/>
          <w:color w:val="000000"/>
          <w:sz w:val="27"/>
          <w:szCs w:val="27"/>
          <w:vertAlign w:val="subscript"/>
          <w:lang w:val="en-US" w:eastAsia="ru-RU"/>
        </w:rPr>
        <w:t>,w</w:t>
      </w:r>
      <w:proofErr w:type="spellEnd"/>
      <w:proofErr w:type="gramEnd"/>
      <w:r w:rsidRPr="0025413B">
        <w:rPr>
          <w:rFonts w:ascii="Times New Roman" w:eastAsia="Times New Roman" w:hAnsi="Times New Roman" w:cs="Times New Roman"/>
          <w:color w:val="000000"/>
          <w:sz w:val="27"/>
          <w:szCs w:val="27"/>
          <w:lang w:val="en-US" w:eastAsia="ru-RU"/>
        </w:rPr>
        <w:t>, shown in Fig. 1d. Basing on these two correlations, we suggest an empirical equation (#) for predicting TBP/DNA affinity from the DNA sequence (Fig. 1e):</w:t>
      </w:r>
    </w:p>
    <w:tbl>
      <w:tblPr>
        <w:tblW w:w="5000" w:type="pct"/>
        <w:tblCellSpacing w:w="0" w:type="dxa"/>
        <w:tblCellMar>
          <w:left w:w="0" w:type="dxa"/>
          <w:right w:w="0" w:type="dxa"/>
        </w:tblCellMar>
        <w:tblLook w:val="04A0" w:firstRow="1" w:lastRow="0" w:firstColumn="1" w:lastColumn="0" w:noHBand="0" w:noVBand="1"/>
      </w:tblPr>
      <w:tblGrid>
        <w:gridCol w:w="8419"/>
        <w:gridCol w:w="936"/>
      </w:tblGrid>
      <w:tr w:rsidR="0025413B" w:rsidRPr="0025413B" w:rsidTr="0025413B">
        <w:trPr>
          <w:tblCellSpacing w:w="0" w:type="dxa"/>
        </w:trPr>
        <w:tc>
          <w:tcPr>
            <w:tcW w:w="4500" w:type="pct"/>
            <w:vAlign w:val="center"/>
            <w:hideMark/>
          </w:tcPr>
          <w:p w:rsidR="0025413B" w:rsidRPr="0025413B" w:rsidRDefault="0025413B" w:rsidP="0025413B">
            <w:pPr>
              <w:spacing w:after="0" w:line="240" w:lineRule="auto"/>
              <w:rPr>
                <w:rFonts w:ascii="Times New Roman" w:eastAsia="Times New Roman" w:hAnsi="Times New Roman" w:cs="Times New Roman"/>
                <w:sz w:val="24"/>
                <w:szCs w:val="24"/>
                <w:lang w:val="en-US" w:eastAsia="ru-RU"/>
              </w:rPr>
            </w:pPr>
            <w:r w:rsidRPr="0025413B">
              <w:rPr>
                <w:rFonts w:ascii="Times New Roman" w:eastAsia="Times New Roman" w:hAnsi="Times New Roman" w:cs="Times New Roman"/>
                <w:b/>
                <w:bCs/>
                <w:sz w:val="24"/>
                <w:szCs w:val="24"/>
                <w:lang w:val="en-US" w:eastAsia="ru-RU"/>
              </w:rPr>
              <w:t xml:space="preserve">TBP/DNA - Affinity = -35.13 + 10.21 x  width - 0.72 x </w:t>
            </w:r>
            <w:proofErr w:type="spellStart"/>
            <w:r w:rsidRPr="0025413B">
              <w:rPr>
                <w:rFonts w:ascii="Times New Roman" w:eastAsia="Times New Roman" w:hAnsi="Times New Roman" w:cs="Times New Roman"/>
                <w:b/>
                <w:bCs/>
                <w:sz w:val="24"/>
                <w:szCs w:val="24"/>
                <w:lang w:val="en-US" w:eastAsia="ru-RU"/>
              </w:rPr>
              <w:t>X</w:t>
            </w:r>
            <w:r w:rsidRPr="0025413B">
              <w:rPr>
                <w:rFonts w:ascii="Times New Roman" w:eastAsia="Times New Roman" w:hAnsi="Times New Roman" w:cs="Times New Roman"/>
                <w:sz w:val="24"/>
                <w:szCs w:val="24"/>
                <w:vertAlign w:val="subscript"/>
                <w:lang w:val="en-US" w:eastAsia="ru-RU"/>
              </w:rPr>
              <w:t>TA,w</w:t>
            </w:r>
            <w:proofErr w:type="spellEnd"/>
          </w:p>
        </w:tc>
        <w:tc>
          <w:tcPr>
            <w:tcW w:w="500" w:type="pct"/>
            <w:vAlign w:val="center"/>
            <w:hideMark/>
          </w:tcPr>
          <w:p w:rsidR="0025413B" w:rsidRPr="0025413B" w:rsidRDefault="0025413B" w:rsidP="0025413B">
            <w:pPr>
              <w:spacing w:after="0" w:line="240" w:lineRule="auto"/>
              <w:rPr>
                <w:rFonts w:ascii="Times New Roman" w:eastAsia="Times New Roman" w:hAnsi="Times New Roman" w:cs="Times New Roman"/>
                <w:sz w:val="24"/>
                <w:szCs w:val="24"/>
                <w:lang w:eastAsia="ru-RU"/>
              </w:rPr>
            </w:pPr>
            <w:r w:rsidRPr="0025413B">
              <w:rPr>
                <w:rFonts w:ascii="Times New Roman" w:eastAsia="Times New Roman" w:hAnsi="Times New Roman" w:cs="Times New Roman"/>
                <w:sz w:val="24"/>
                <w:szCs w:val="24"/>
                <w:lang w:eastAsia="ru-RU"/>
              </w:rPr>
              <w:t>(#)</w:t>
            </w:r>
          </w:p>
        </w:tc>
      </w:tr>
    </w:tbl>
    <w:p w:rsidR="0025413B" w:rsidRPr="0025413B" w:rsidRDefault="0025413B" w:rsidP="0025413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5413B">
        <w:rPr>
          <w:rFonts w:ascii="Times New Roman" w:eastAsia="Times New Roman" w:hAnsi="Times New Roman" w:cs="Times New Roman"/>
          <w:color w:val="000000"/>
          <w:sz w:val="27"/>
          <w:szCs w:val="27"/>
          <w:lang w:val="en-US" w:eastAsia="ru-RU"/>
        </w:rPr>
        <w:t xml:space="preserve">In equation (#), the weight function </w:t>
      </w:r>
      <w:proofErr w:type="gramStart"/>
      <w:r w:rsidRPr="0025413B">
        <w:rPr>
          <w:rFonts w:ascii="Times New Roman" w:eastAsia="Times New Roman" w:hAnsi="Times New Roman" w:cs="Times New Roman"/>
          <w:color w:val="000000"/>
          <w:sz w:val="27"/>
          <w:szCs w:val="27"/>
          <w:lang w:val="en-US" w:eastAsia="ru-RU"/>
        </w:rPr>
        <w:t>is supplemented</w:t>
      </w:r>
      <w:proofErr w:type="gramEnd"/>
      <w:r w:rsidRPr="0025413B">
        <w:rPr>
          <w:rFonts w:ascii="Times New Roman" w:eastAsia="Times New Roman" w:hAnsi="Times New Roman" w:cs="Times New Roman"/>
          <w:color w:val="000000"/>
          <w:sz w:val="27"/>
          <w:szCs w:val="27"/>
          <w:lang w:val="en-US" w:eastAsia="ru-RU"/>
        </w:rPr>
        <w:t xml:space="preserve"> with a negative coefficient -0.72 despite the positive correlation of TBP/DNA affinity and the DNA content of TA dinucleotides (Fig. 1c). This is consistent with a commonly known but still unexplained fact that two symmetrical TBP domains bind to two different halves of TATA box: one domain, with TATA </w:t>
      </w:r>
      <w:proofErr w:type="spellStart"/>
      <w:r w:rsidRPr="0025413B">
        <w:rPr>
          <w:rFonts w:ascii="Times New Roman" w:eastAsia="Times New Roman" w:hAnsi="Times New Roman" w:cs="Times New Roman"/>
          <w:color w:val="000000"/>
          <w:sz w:val="27"/>
          <w:szCs w:val="27"/>
          <w:lang w:val="en-US" w:eastAsia="ru-RU"/>
        </w:rPr>
        <w:t>tetranucleotide</w:t>
      </w:r>
      <w:proofErr w:type="spellEnd"/>
      <w:proofErr w:type="gramStart"/>
      <w:r w:rsidRPr="0025413B">
        <w:rPr>
          <w:rFonts w:ascii="Times New Roman" w:eastAsia="Times New Roman" w:hAnsi="Times New Roman" w:cs="Times New Roman"/>
          <w:color w:val="000000"/>
          <w:sz w:val="27"/>
          <w:szCs w:val="27"/>
          <w:lang w:val="en-US" w:eastAsia="ru-RU"/>
        </w:rPr>
        <w:t>;</w:t>
      </w:r>
      <w:proofErr w:type="gramEnd"/>
      <w:r w:rsidRPr="0025413B">
        <w:rPr>
          <w:rFonts w:ascii="Times New Roman" w:eastAsia="Times New Roman" w:hAnsi="Times New Roman" w:cs="Times New Roman"/>
          <w:color w:val="000000"/>
          <w:sz w:val="27"/>
          <w:szCs w:val="27"/>
          <w:lang w:val="en-US" w:eastAsia="ru-RU"/>
        </w:rPr>
        <w:t xml:space="preserve"> the other identical domain, with AAA </w:t>
      </w:r>
      <w:proofErr w:type="spellStart"/>
      <w:r w:rsidRPr="0025413B">
        <w:rPr>
          <w:rFonts w:ascii="Times New Roman" w:eastAsia="Times New Roman" w:hAnsi="Times New Roman" w:cs="Times New Roman"/>
          <w:color w:val="000000"/>
          <w:sz w:val="27"/>
          <w:szCs w:val="27"/>
          <w:lang w:val="en-US" w:eastAsia="ru-RU"/>
        </w:rPr>
        <w:t>tetranucleotide</w:t>
      </w:r>
      <w:proofErr w:type="spellEnd"/>
      <w:r w:rsidRPr="0025413B">
        <w:rPr>
          <w:rFonts w:ascii="Times New Roman" w:eastAsia="Times New Roman" w:hAnsi="Times New Roman" w:cs="Times New Roman"/>
          <w:color w:val="000000"/>
          <w:sz w:val="27"/>
          <w:szCs w:val="27"/>
          <w:lang w:val="en-US" w:eastAsia="ru-RU"/>
        </w:rPr>
        <w:t xml:space="preserve"> (</w:t>
      </w:r>
      <w:proofErr w:type="spellStart"/>
      <w:r w:rsidRPr="0025413B">
        <w:rPr>
          <w:rFonts w:ascii="Times New Roman" w:eastAsia="Times New Roman" w:hAnsi="Times New Roman" w:cs="Times New Roman"/>
          <w:color w:val="000000"/>
          <w:sz w:val="27"/>
          <w:szCs w:val="27"/>
          <w:lang w:val="en-US" w:eastAsia="ru-RU"/>
        </w:rPr>
        <w:t>Jou</w:t>
      </w:r>
      <w:proofErr w:type="spellEnd"/>
      <w:r w:rsidRPr="0025413B">
        <w:rPr>
          <w:rFonts w:ascii="Times New Roman" w:eastAsia="Times New Roman" w:hAnsi="Times New Roman" w:cs="Times New Roman"/>
          <w:color w:val="000000"/>
          <w:sz w:val="27"/>
          <w:szCs w:val="27"/>
          <w:lang w:val="en-US" w:eastAsia="ru-RU"/>
        </w:rPr>
        <w:t>, 1996).</w:t>
      </w:r>
    </w:p>
    <w:p w:rsidR="0025413B" w:rsidRPr="0025413B" w:rsidRDefault="0025413B" w:rsidP="0025413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5413B">
        <w:rPr>
          <w:rFonts w:ascii="Times New Roman" w:eastAsia="Times New Roman" w:hAnsi="Times New Roman" w:cs="Times New Roman"/>
          <w:color w:val="000000"/>
          <w:sz w:val="27"/>
          <w:szCs w:val="27"/>
          <w:lang w:val="en-US" w:eastAsia="ru-RU"/>
        </w:rPr>
        <w:t xml:space="preserve">Equation (#) has been tested using independent experimental data, obtained earlier by other researchers. Results of the testing </w:t>
      </w:r>
      <w:proofErr w:type="gramStart"/>
      <w:r w:rsidRPr="0025413B">
        <w:rPr>
          <w:rFonts w:ascii="Times New Roman" w:eastAsia="Times New Roman" w:hAnsi="Times New Roman" w:cs="Times New Roman"/>
          <w:color w:val="000000"/>
          <w:sz w:val="27"/>
          <w:szCs w:val="27"/>
          <w:lang w:val="en-US" w:eastAsia="ru-RU"/>
        </w:rPr>
        <w:t>are shown</w:t>
      </w:r>
      <w:proofErr w:type="gramEnd"/>
      <w:r w:rsidRPr="0025413B">
        <w:rPr>
          <w:rFonts w:ascii="Times New Roman" w:eastAsia="Times New Roman" w:hAnsi="Times New Roman" w:cs="Times New Roman"/>
          <w:color w:val="000000"/>
          <w:sz w:val="27"/>
          <w:szCs w:val="27"/>
          <w:lang w:val="en-US" w:eastAsia="ru-RU"/>
        </w:rPr>
        <w:t xml:space="preserve"> in Fig. 2. The values of TBP/DNA affinity predicted using our equation appeared to correlate significantly with the data </w:t>
      </w:r>
      <w:r w:rsidRPr="0025413B">
        <w:rPr>
          <w:rFonts w:ascii="Times New Roman" w:eastAsia="Times New Roman" w:hAnsi="Times New Roman" w:cs="Times New Roman"/>
          <w:color w:val="000000"/>
          <w:sz w:val="27"/>
          <w:szCs w:val="27"/>
          <w:lang w:val="en-US" w:eastAsia="ru-RU"/>
        </w:rPr>
        <w:lastRenderedPageBreak/>
        <w:t>(a) of (Wiley, 1992), (b) on TBP/DNA bending, (c) on TBP/DNA lifetime, (d) on transcription activity obtained by (Starr, 1995), and (e) on transcription activity obtained by (</w:t>
      </w:r>
      <w:proofErr w:type="spellStart"/>
      <w:r w:rsidRPr="0025413B">
        <w:rPr>
          <w:rFonts w:ascii="Times New Roman" w:eastAsia="Times New Roman" w:hAnsi="Times New Roman" w:cs="Times New Roman"/>
          <w:color w:val="000000"/>
          <w:sz w:val="27"/>
          <w:szCs w:val="27"/>
          <w:lang w:val="en-US" w:eastAsia="ru-RU"/>
        </w:rPr>
        <w:t>Diagana</w:t>
      </w:r>
      <w:proofErr w:type="spellEnd"/>
      <w:r w:rsidRPr="0025413B">
        <w:rPr>
          <w:rFonts w:ascii="Times New Roman" w:eastAsia="Times New Roman" w:hAnsi="Times New Roman" w:cs="Times New Roman"/>
          <w:color w:val="000000"/>
          <w:sz w:val="27"/>
          <w:szCs w:val="27"/>
          <w:lang w:val="en-US" w:eastAsia="ru-RU"/>
        </w:rPr>
        <w:t>, 1997). Thus, a simple equation (#) can be helpful in planning of a wide range of experiments</w:t>
      </w:r>
    </w:p>
    <w:p w:rsidR="0025413B" w:rsidRPr="0025413B" w:rsidRDefault="0025413B" w:rsidP="0025413B">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25413B">
        <w:rPr>
          <w:rFonts w:ascii="Times New Roman" w:eastAsia="Times New Roman" w:hAnsi="Times New Roman" w:cs="Times New Roman"/>
          <w:b/>
          <w:bCs/>
          <w:color w:val="000000"/>
          <w:sz w:val="27"/>
          <w:szCs w:val="27"/>
          <w:lang w:eastAsia="ru-RU"/>
        </w:rPr>
        <w:t>References</w:t>
      </w:r>
      <w:proofErr w:type="spellEnd"/>
    </w:p>
    <w:p w:rsidR="0025413B" w:rsidRPr="0025413B" w:rsidRDefault="0025413B" w:rsidP="0025413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5413B">
        <w:rPr>
          <w:rFonts w:ascii="Times New Roman" w:eastAsia="Times New Roman" w:hAnsi="Times New Roman" w:cs="Times New Roman"/>
          <w:color w:val="000000"/>
          <w:sz w:val="27"/>
          <w:szCs w:val="27"/>
          <w:lang w:val="en-US" w:eastAsia="ru-RU"/>
        </w:rPr>
        <w:t>Bucher P. (1990) - J. Mol. Biol., V. 212, P. 563-579</w:t>
      </w:r>
    </w:p>
    <w:p w:rsidR="0025413B" w:rsidRPr="0025413B" w:rsidRDefault="0025413B" w:rsidP="0025413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25413B">
        <w:rPr>
          <w:rFonts w:ascii="Times New Roman" w:eastAsia="Times New Roman" w:hAnsi="Times New Roman" w:cs="Times New Roman"/>
          <w:color w:val="000000"/>
          <w:sz w:val="27"/>
          <w:szCs w:val="27"/>
          <w:lang w:val="en-US" w:eastAsia="ru-RU"/>
        </w:rPr>
        <w:t>Buratowski</w:t>
      </w:r>
      <w:proofErr w:type="spellEnd"/>
      <w:r w:rsidRPr="0025413B">
        <w:rPr>
          <w:rFonts w:ascii="Times New Roman" w:eastAsia="Times New Roman" w:hAnsi="Times New Roman" w:cs="Times New Roman"/>
          <w:color w:val="000000"/>
          <w:sz w:val="27"/>
          <w:szCs w:val="27"/>
          <w:lang w:val="en-US" w:eastAsia="ru-RU"/>
        </w:rPr>
        <w:t xml:space="preserve"> S., et al. (1988) - Nature, V. 334, P. 3742-3747</w:t>
      </w:r>
    </w:p>
    <w:p w:rsidR="0025413B" w:rsidRPr="0025413B" w:rsidRDefault="0025413B" w:rsidP="0025413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25413B">
        <w:rPr>
          <w:rFonts w:ascii="Times New Roman" w:eastAsia="Times New Roman" w:hAnsi="Times New Roman" w:cs="Times New Roman"/>
          <w:color w:val="000000"/>
          <w:sz w:val="27"/>
          <w:szCs w:val="27"/>
          <w:lang w:val="en-US" w:eastAsia="ru-RU"/>
        </w:rPr>
        <w:t>Buratowski</w:t>
      </w:r>
      <w:proofErr w:type="spellEnd"/>
      <w:r w:rsidRPr="0025413B">
        <w:rPr>
          <w:rFonts w:ascii="Times New Roman" w:eastAsia="Times New Roman" w:hAnsi="Times New Roman" w:cs="Times New Roman"/>
          <w:color w:val="000000"/>
          <w:sz w:val="27"/>
          <w:szCs w:val="27"/>
          <w:lang w:val="en-US" w:eastAsia="ru-RU"/>
        </w:rPr>
        <w:t xml:space="preserve"> S., et al. (1989) - Cell., V. 56, P. 549-561</w:t>
      </w:r>
    </w:p>
    <w:p w:rsidR="0025413B" w:rsidRPr="0025413B" w:rsidRDefault="0025413B" w:rsidP="0025413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25413B">
        <w:rPr>
          <w:rFonts w:ascii="Times New Roman" w:eastAsia="Times New Roman" w:hAnsi="Times New Roman" w:cs="Times New Roman"/>
          <w:color w:val="000000"/>
          <w:sz w:val="27"/>
          <w:szCs w:val="27"/>
          <w:lang w:val="en-US" w:eastAsia="ru-RU"/>
        </w:rPr>
        <w:t>Buratowski</w:t>
      </w:r>
      <w:proofErr w:type="spellEnd"/>
      <w:r w:rsidRPr="0025413B">
        <w:rPr>
          <w:rFonts w:ascii="Times New Roman" w:eastAsia="Times New Roman" w:hAnsi="Times New Roman" w:cs="Times New Roman"/>
          <w:color w:val="000000"/>
          <w:sz w:val="27"/>
          <w:szCs w:val="27"/>
          <w:lang w:val="en-US" w:eastAsia="ru-RU"/>
        </w:rPr>
        <w:t xml:space="preserve"> S. (1994) - Cell, V. 77, P. 1-3</w:t>
      </w:r>
    </w:p>
    <w:p w:rsidR="0025413B" w:rsidRPr="0025413B" w:rsidRDefault="0025413B" w:rsidP="0025413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5413B">
        <w:rPr>
          <w:rFonts w:ascii="Times New Roman" w:eastAsia="Times New Roman" w:hAnsi="Times New Roman" w:cs="Times New Roman"/>
          <w:color w:val="000000"/>
          <w:sz w:val="27"/>
          <w:szCs w:val="27"/>
          <w:lang w:val="en-US" w:eastAsia="ru-RU"/>
        </w:rPr>
        <w:t xml:space="preserve">Conaway R., et al. (1993) - Annual Rev. </w:t>
      </w:r>
      <w:proofErr w:type="spellStart"/>
      <w:r w:rsidRPr="0025413B">
        <w:rPr>
          <w:rFonts w:ascii="Times New Roman" w:eastAsia="Times New Roman" w:hAnsi="Times New Roman" w:cs="Times New Roman"/>
          <w:color w:val="000000"/>
          <w:sz w:val="27"/>
          <w:szCs w:val="27"/>
          <w:lang w:val="en-US" w:eastAsia="ru-RU"/>
        </w:rPr>
        <w:t>Biochem</w:t>
      </w:r>
      <w:proofErr w:type="spellEnd"/>
      <w:r w:rsidRPr="0025413B">
        <w:rPr>
          <w:rFonts w:ascii="Times New Roman" w:eastAsia="Times New Roman" w:hAnsi="Times New Roman" w:cs="Times New Roman"/>
          <w:color w:val="000000"/>
          <w:sz w:val="27"/>
          <w:szCs w:val="27"/>
          <w:lang w:val="en-US" w:eastAsia="ru-RU"/>
        </w:rPr>
        <w:t>., V. 62, P. 161-190</w:t>
      </w:r>
    </w:p>
    <w:p w:rsidR="0025413B" w:rsidRPr="0025413B" w:rsidRDefault="0025413B" w:rsidP="0025413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25413B">
        <w:rPr>
          <w:rFonts w:ascii="Times New Roman" w:eastAsia="Times New Roman" w:hAnsi="Times New Roman" w:cs="Times New Roman"/>
          <w:color w:val="000000"/>
          <w:sz w:val="27"/>
          <w:szCs w:val="27"/>
          <w:lang w:val="en-US" w:eastAsia="ru-RU"/>
        </w:rPr>
        <w:t>Diagana</w:t>
      </w:r>
      <w:proofErr w:type="spellEnd"/>
      <w:r w:rsidRPr="0025413B">
        <w:rPr>
          <w:rFonts w:ascii="Times New Roman" w:eastAsia="Times New Roman" w:hAnsi="Times New Roman" w:cs="Times New Roman"/>
          <w:color w:val="000000"/>
          <w:sz w:val="27"/>
          <w:szCs w:val="27"/>
          <w:lang w:val="en-US" w:eastAsia="ru-RU"/>
        </w:rPr>
        <w:t xml:space="preserve"> et all (1997) - J. Mol. </w:t>
      </w:r>
      <w:proofErr w:type="spellStart"/>
      <w:r w:rsidRPr="0025413B">
        <w:rPr>
          <w:rFonts w:ascii="Times New Roman" w:eastAsia="Times New Roman" w:hAnsi="Times New Roman" w:cs="Times New Roman"/>
          <w:color w:val="000000"/>
          <w:sz w:val="27"/>
          <w:szCs w:val="27"/>
          <w:lang w:eastAsia="ru-RU"/>
        </w:rPr>
        <w:t>Biol</w:t>
      </w:r>
      <w:proofErr w:type="spellEnd"/>
      <w:r w:rsidRPr="0025413B">
        <w:rPr>
          <w:rFonts w:ascii="Times New Roman" w:eastAsia="Times New Roman" w:hAnsi="Times New Roman" w:cs="Times New Roman"/>
          <w:color w:val="000000"/>
          <w:sz w:val="27"/>
          <w:szCs w:val="27"/>
          <w:lang w:eastAsia="ru-RU"/>
        </w:rPr>
        <w:t>., V. 265, P.480-493</w:t>
      </w:r>
    </w:p>
    <w:p w:rsidR="0025413B" w:rsidRPr="0025413B" w:rsidRDefault="0025413B" w:rsidP="0025413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5413B">
        <w:rPr>
          <w:rFonts w:ascii="Times New Roman" w:eastAsia="Times New Roman" w:hAnsi="Times New Roman" w:cs="Times New Roman"/>
          <w:color w:val="000000"/>
          <w:sz w:val="27"/>
          <w:szCs w:val="27"/>
          <w:lang w:val="en-US" w:eastAsia="ru-RU"/>
        </w:rPr>
        <w:t>Hahn S., et al. (1989) - Proc. Nat. Acad. Sci. USA., V. 86, P. 5718-5722</w:t>
      </w:r>
    </w:p>
    <w:p w:rsidR="0025413B" w:rsidRPr="0025413B" w:rsidRDefault="0025413B" w:rsidP="0025413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25413B">
        <w:rPr>
          <w:rFonts w:ascii="Times New Roman" w:eastAsia="Times New Roman" w:hAnsi="Times New Roman" w:cs="Times New Roman"/>
          <w:color w:val="000000"/>
          <w:sz w:val="27"/>
          <w:szCs w:val="27"/>
          <w:lang w:val="en-US" w:eastAsia="ru-RU"/>
        </w:rPr>
        <w:t>Hoppes</w:t>
      </w:r>
      <w:proofErr w:type="spellEnd"/>
      <w:r w:rsidRPr="0025413B">
        <w:rPr>
          <w:rFonts w:ascii="Times New Roman" w:eastAsia="Times New Roman" w:hAnsi="Times New Roman" w:cs="Times New Roman"/>
          <w:color w:val="000000"/>
          <w:sz w:val="27"/>
          <w:szCs w:val="27"/>
          <w:lang w:val="en-US" w:eastAsia="ru-RU"/>
        </w:rPr>
        <w:t xml:space="preserve"> B., et al. (1992) - J. Biol. </w:t>
      </w:r>
      <w:proofErr w:type="spellStart"/>
      <w:r w:rsidRPr="0025413B">
        <w:rPr>
          <w:rFonts w:ascii="Times New Roman" w:eastAsia="Times New Roman" w:hAnsi="Times New Roman" w:cs="Times New Roman"/>
          <w:color w:val="000000"/>
          <w:sz w:val="27"/>
          <w:szCs w:val="27"/>
          <w:lang w:eastAsia="ru-RU"/>
        </w:rPr>
        <w:t>Chem</w:t>
      </w:r>
      <w:proofErr w:type="spellEnd"/>
      <w:r w:rsidRPr="0025413B">
        <w:rPr>
          <w:rFonts w:ascii="Times New Roman" w:eastAsia="Times New Roman" w:hAnsi="Times New Roman" w:cs="Times New Roman"/>
          <w:color w:val="000000"/>
          <w:sz w:val="27"/>
          <w:szCs w:val="27"/>
          <w:lang w:eastAsia="ru-RU"/>
        </w:rPr>
        <w:t>., V. 267, P. 11539-11547</w:t>
      </w:r>
    </w:p>
    <w:p w:rsidR="0025413B" w:rsidRPr="0025413B" w:rsidRDefault="0025413B" w:rsidP="0025413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25413B">
        <w:rPr>
          <w:rFonts w:ascii="Times New Roman" w:eastAsia="Times New Roman" w:hAnsi="Times New Roman" w:cs="Times New Roman"/>
          <w:color w:val="000000"/>
          <w:sz w:val="27"/>
          <w:szCs w:val="27"/>
          <w:lang w:val="en-US" w:eastAsia="ru-RU"/>
        </w:rPr>
        <w:t>Imbalzano</w:t>
      </w:r>
      <w:proofErr w:type="spellEnd"/>
      <w:r w:rsidRPr="0025413B">
        <w:rPr>
          <w:rFonts w:ascii="Times New Roman" w:eastAsia="Times New Roman" w:hAnsi="Times New Roman" w:cs="Times New Roman"/>
          <w:color w:val="000000"/>
          <w:sz w:val="27"/>
          <w:szCs w:val="27"/>
          <w:lang w:val="en-US" w:eastAsia="ru-RU"/>
        </w:rPr>
        <w:t xml:space="preserve"> A., et al. (1994) - J. Biol. </w:t>
      </w:r>
      <w:proofErr w:type="spellStart"/>
      <w:r w:rsidRPr="0025413B">
        <w:rPr>
          <w:rFonts w:ascii="Times New Roman" w:eastAsia="Times New Roman" w:hAnsi="Times New Roman" w:cs="Times New Roman"/>
          <w:color w:val="000000"/>
          <w:sz w:val="27"/>
          <w:szCs w:val="27"/>
          <w:lang w:eastAsia="ru-RU"/>
        </w:rPr>
        <w:t>Chem</w:t>
      </w:r>
      <w:proofErr w:type="spellEnd"/>
      <w:r w:rsidRPr="0025413B">
        <w:rPr>
          <w:rFonts w:ascii="Times New Roman" w:eastAsia="Times New Roman" w:hAnsi="Times New Roman" w:cs="Times New Roman"/>
          <w:color w:val="000000"/>
          <w:sz w:val="27"/>
          <w:szCs w:val="27"/>
          <w:lang w:eastAsia="ru-RU"/>
        </w:rPr>
        <w:t>., V. 269, P. 8280-8286</w:t>
      </w:r>
    </w:p>
    <w:p w:rsidR="0025413B" w:rsidRPr="0025413B" w:rsidRDefault="0025413B" w:rsidP="0025413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25413B">
        <w:rPr>
          <w:rFonts w:ascii="Times New Roman" w:eastAsia="Times New Roman" w:hAnsi="Times New Roman" w:cs="Times New Roman"/>
          <w:color w:val="000000"/>
          <w:sz w:val="27"/>
          <w:szCs w:val="27"/>
          <w:lang w:val="en-US" w:eastAsia="ru-RU"/>
        </w:rPr>
        <w:t>Jou</w:t>
      </w:r>
      <w:proofErr w:type="spellEnd"/>
      <w:r w:rsidRPr="0025413B">
        <w:rPr>
          <w:rFonts w:ascii="Times New Roman" w:eastAsia="Times New Roman" w:hAnsi="Times New Roman" w:cs="Times New Roman"/>
          <w:color w:val="000000"/>
          <w:sz w:val="27"/>
          <w:szCs w:val="27"/>
          <w:lang w:val="en-US" w:eastAsia="ru-RU"/>
        </w:rPr>
        <w:t xml:space="preserve"> Z., et al. (1996) - J. Mol. </w:t>
      </w:r>
      <w:proofErr w:type="spellStart"/>
      <w:r w:rsidRPr="0025413B">
        <w:rPr>
          <w:rFonts w:ascii="Times New Roman" w:eastAsia="Times New Roman" w:hAnsi="Times New Roman" w:cs="Times New Roman"/>
          <w:color w:val="000000"/>
          <w:sz w:val="27"/>
          <w:szCs w:val="27"/>
          <w:lang w:eastAsia="ru-RU"/>
        </w:rPr>
        <w:t>Biol</w:t>
      </w:r>
      <w:proofErr w:type="spellEnd"/>
      <w:r w:rsidRPr="0025413B">
        <w:rPr>
          <w:rFonts w:ascii="Times New Roman" w:eastAsia="Times New Roman" w:hAnsi="Times New Roman" w:cs="Times New Roman"/>
          <w:color w:val="000000"/>
          <w:sz w:val="27"/>
          <w:szCs w:val="27"/>
          <w:lang w:eastAsia="ru-RU"/>
        </w:rPr>
        <w:t>., V. 261, P. 239-254.</w:t>
      </w:r>
    </w:p>
    <w:p w:rsidR="0025413B" w:rsidRPr="0025413B" w:rsidRDefault="0025413B" w:rsidP="0025413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25413B">
        <w:rPr>
          <w:rFonts w:ascii="Times New Roman" w:eastAsia="Times New Roman" w:hAnsi="Times New Roman" w:cs="Times New Roman"/>
          <w:color w:val="000000"/>
          <w:sz w:val="27"/>
          <w:szCs w:val="27"/>
          <w:lang w:val="en-US" w:eastAsia="ru-RU"/>
        </w:rPr>
        <w:t>Karas</w:t>
      </w:r>
      <w:proofErr w:type="spellEnd"/>
      <w:r w:rsidRPr="0025413B">
        <w:rPr>
          <w:rFonts w:ascii="Times New Roman" w:eastAsia="Times New Roman" w:hAnsi="Times New Roman" w:cs="Times New Roman"/>
          <w:color w:val="000000"/>
          <w:sz w:val="27"/>
          <w:szCs w:val="27"/>
          <w:lang w:val="en-US" w:eastAsia="ru-RU"/>
        </w:rPr>
        <w:t xml:space="preserve"> H., et al. (1996) - </w:t>
      </w:r>
      <w:proofErr w:type="spellStart"/>
      <w:r w:rsidRPr="0025413B">
        <w:rPr>
          <w:rFonts w:ascii="Times New Roman" w:eastAsia="Times New Roman" w:hAnsi="Times New Roman" w:cs="Times New Roman"/>
          <w:color w:val="000000"/>
          <w:sz w:val="27"/>
          <w:szCs w:val="27"/>
          <w:lang w:val="en-US" w:eastAsia="ru-RU"/>
        </w:rPr>
        <w:t>Comput</w:t>
      </w:r>
      <w:proofErr w:type="spellEnd"/>
      <w:r w:rsidRPr="0025413B">
        <w:rPr>
          <w:rFonts w:ascii="Times New Roman" w:eastAsia="Times New Roman" w:hAnsi="Times New Roman" w:cs="Times New Roman"/>
          <w:color w:val="000000"/>
          <w:sz w:val="27"/>
          <w:szCs w:val="27"/>
          <w:lang w:val="en-US" w:eastAsia="ru-RU"/>
        </w:rPr>
        <w:t xml:space="preserve">. </w:t>
      </w:r>
      <w:proofErr w:type="spellStart"/>
      <w:r w:rsidRPr="0025413B">
        <w:rPr>
          <w:rFonts w:ascii="Times New Roman" w:eastAsia="Times New Roman" w:hAnsi="Times New Roman" w:cs="Times New Roman"/>
          <w:color w:val="000000"/>
          <w:sz w:val="27"/>
          <w:szCs w:val="27"/>
          <w:lang w:eastAsia="ru-RU"/>
        </w:rPr>
        <w:t>Appl</w:t>
      </w:r>
      <w:proofErr w:type="spellEnd"/>
      <w:r w:rsidRPr="0025413B">
        <w:rPr>
          <w:rFonts w:ascii="Times New Roman" w:eastAsia="Times New Roman" w:hAnsi="Times New Roman" w:cs="Times New Roman"/>
          <w:color w:val="000000"/>
          <w:sz w:val="27"/>
          <w:szCs w:val="27"/>
          <w:lang w:eastAsia="ru-RU"/>
        </w:rPr>
        <w:t xml:space="preserve">. </w:t>
      </w:r>
      <w:proofErr w:type="spellStart"/>
      <w:r w:rsidRPr="0025413B">
        <w:rPr>
          <w:rFonts w:ascii="Times New Roman" w:eastAsia="Times New Roman" w:hAnsi="Times New Roman" w:cs="Times New Roman"/>
          <w:color w:val="000000"/>
          <w:sz w:val="27"/>
          <w:szCs w:val="27"/>
          <w:lang w:eastAsia="ru-RU"/>
        </w:rPr>
        <w:t>Biosci</w:t>
      </w:r>
      <w:proofErr w:type="spellEnd"/>
      <w:r w:rsidRPr="0025413B">
        <w:rPr>
          <w:rFonts w:ascii="Times New Roman" w:eastAsia="Times New Roman" w:hAnsi="Times New Roman" w:cs="Times New Roman"/>
          <w:color w:val="000000"/>
          <w:sz w:val="27"/>
          <w:szCs w:val="27"/>
          <w:lang w:eastAsia="ru-RU"/>
        </w:rPr>
        <w:t>. V. 12, P. 441-446.</w:t>
      </w:r>
    </w:p>
    <w:p w:rsidR="0025413B" w:rsidRPr="0025413B" w:rsidRDefault="0025413B" w:rsidP="0025413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5413B">
        <w:rPr>
          <w:rFonts w:ascii="Times New Roman" w:eastAsia="Times New Roman" w:hAnsi="Times New Roman" w:cs="Times New Roman"/>
          <w:color w:val="000000"/>
          <w:sz w:val="27"/>
          <w:szCs w:val="27"/>
          <w:lang w:val="en-US" w:eastAsia="ru-RU"/>
        </w:rPr>
        <w:t>Kim J., et al. (1993) - Nature., V. 365, P. 521-527</w:t>
      </w:r>
    </w:p>
    <w:p w:rsidR="0025413B" w:rsidRPr="0025413B" w:rsidRDefault="0025413B" w:rsidP="0025413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5413B">
        <w:rPr>
          <w:rFonts w:ascii="Times New Roman" w:eastAsia="Times New Roman" w:hAnsi="Times New Roman" w:cs="Times New Roman"/>
          <w:color w:val="000000"/>
          <w:sz w:val="27"/>
          <w:szCs w:val="27"/>
          <w:lang w:val="en-US" w:eastAsia="ru-RU"/>
        </w:rPr>
        <w:t>Kim Y., et al. (1993) - Nature., V. 365, P. 512-520</w:t>
      </w:r>
    </w:p>
    <w:p w:rsidR="0025413B" w:rsidRPr="0025413B" w:rsidRDefault="0025413B" w:rsidP="0025413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5413B">
        <w:rPr>
          <w:rFonts w:ascii="Times New Roman" w:eastAsia="Times New Roman" w:hAnsi="Times New Roman" w:cs="Times New Roman"/>
          <w:color w:val="000000"/>
          <w:sz w:val="27"/>
          <w:szCs w:val="27"/>
          <w:lang w:val="en-US" w:eastAsia="ru-RU"/>
        </w:rPr>
        <w:t>Klug A. (1993) - Nature, V. 365, P. 486-487</w:t>
      </w:r>
    </w:p>
    <w:p w:rsidR="0025413B" w:rsidRPr="0025413B" w:rsidRDefault="0025413B" w:rsidP="0025413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25413B">
        <w:rPr>
          <w:rFonts w:ascii="Times New Roman" w:eastAsia="Times New Roman" w:hAnsi="Times New Roman" w:cs="Times New Roman"/>
          <w:color w:val="000000"/>
          <w:sz w:val="27"/>
          <w:szCs w:val="27"/>
          <w:lang w:val="en-US" w:eastAsia="ru-RU"/>
        </w:rPr>
        <w:t>Kobzev</w:t>
      </w:r>
      <w:proofErr w:type="spellEnd"/>
      <w:r w:rsidRPr="0025413B">
        <w:rPr>
          <w:rFonts w:ascii="Times New Roman" w:eastAsia="Times New Roman" w:hAnsi="Times New Roman" w:cs="Times New Roman"/>
          <w:color w:val="000000"/>
          <w:sz w:val="27"/>
          <w:szCs w:val="27"/>
          <w:lang w:val="en-US" w:eastAsia="ru-RU"/>
        </w:rPr>
        <w:t xml:space="preserve"> V.F., et al. (1997) Research &amp; Applied Developments of SD RAS, N: IC&amp;G SB RAS, P. 66-68.</w:t>
      </w:r>
    </w:p>
    <w:p w:rsidR="0025413B" w:rsidRPr="0025413B" w:rsidRDefault="0025413B" w:rsidP="0025413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25413B">
        <w:rPr>
          <w:rFonts w:ascii="Times New Roman" w:eastAsia="Times New Roman" w:hAnsi="Times New Roman" w:cs="Times New Roman"/>
          <w:color w:val="000000"/>
          <w:sz w:val="27"/>
          <w:szCs w:val="27"/>
          <w:lang w:val="en-US" w:eastAsia="ru-RU"/>
        </w:rPr>
        <w:t>Kumarev</w:t>
      </w:r>
      <w:proofErr w:type="spellEnd"/>
      <w:r w:rsidRPr="0025413B">
        <w:rPr>
          <w:rFonts w:ascii="Times New Roman" w:eastAsia="Times New Roman" w:hAnsi="Times New Roman" w:cs="Times New Roman"/>
          <w:color w:val="000000"/>
          <w:sz w:val="27"/>
          <w:szCs w:val="27"/>
          <w:lang w:val="en-US" w:eastAsia="ru-RU"/>
        </w:rPr>
        <w:t xml:space="preserve"> V.P., at al. (1992) A method for the synthesis of oligo/poly/nucleotides and a device for its implementation, Author's certificate of the USSR No. 1773916 of July 18</w:t>
      </w:r>
      <w:proofErr w:type="gramStart"/>
      <w:r w:rsidRPr="0025413B">
        <w:rPr>
          <w:rFonts w:ascii="Times New Roman" w:eastAsia="Times New Roman" w:hAnsi="Times New Roman" w:cs="Times New Roman"/>
          <w:color w:val="000000"/>
          <w:sz w:val="27"/>
          <w:szCs w:val="27"/>
          <w:lang w:val="en-US" w:eastAsia="ru-RU"/>
        </w:rPr>
        <w:t>,1992</w:t>
      </w:r>
      <w:proofErr w:type="gramEnd"/>
      <w:r w:rsidRPr="0025413B">
        <w:rPr>
          <w:rFonts w:ascii="Times New Roman" w:eastAsia="Times New Roman" w:hAnsi="Times New Roman" w:cs="Times New Roman"/>
          <w:color w:val="000000"/>
          <w:sz w:val="27"/>
          <w:szCs w:val="27"/>
          <w:lang w:val="en-US" w:eastAsia="ru-RU"/>
        </w:rPr>
        <w:t>.</w:t>
      </w:r>
    </w:p>
    <w:p w:rsidR="0025413B" w:rsidRPr="0025413B" w:rsidRDefault="0025413B" w:rsidP="0025413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25413B">
        <w:rPr>
          <w:rFonts w:ascii="Times New Roman" w:eastAsia="Times New Roman" w:hAnsi="Times New Roman" w:cs="Times New Roman"/>
          <w:color w:val="000000"/>
          <w:sz w:val="27"/>
          <w:szCs w:val="27"/>
          <w:lang w:val="en-US" w:eastAsia="ru-RU"/>
        </w:rPr>
        <w:t>Latchman</w:t>
      </w:r>
      <w:proofErr w:type="spellEnd"/>
      <w:r w:rsidRPr="0025413B">
        <w:rPr>
          <w:rFonts w:ascii="Times New Roman" w:eastAsia="Times New Roman" w:hAnsi="Times New Roman" w:cs="Times New Roman"/>
          <w:color w:val="000000"/>
          <w:sz w:val="27"/>
          <w:szCs w:val="27"/>
          <w:lang w:val="en-US" w:eastAsia="ru-RU"/>
        </w:rPr>
        <w:t xml:space="preserve"> D.S., (1995) Eukaryotic transcription factors. </w:t>
      </w:r>
      <w:r w:rsidRPr="0025413B">
        <w:rPr>
          <w:rFonts w:ascii="Times New Roman" w:eastAsia="Times New Roman" w:hAnsi="Times New Roman" w:cs="Times New Roman"/>
          <w:color w:val="000000"/>
          <w:sz w:val="27"/>
          <w:szCs w:val="27"/>
          <w:lang w:eastAsia="ru-RU"/>
        </w:rPr>
        <w:t xml:space="preserve">NY: </w:t>
      </w:r>
      <w:proofErr w:type="spellStart"/>
      <w:r w:rsidRPr="0025413B">
        <w:rPr>
          <w:rFonts w:ascii="Times New Roman" w:eastAsia="Times New Roman" w:hAnsi="Times New Roman" w:cs="Times New Roman"/>
          <w:color w:val="000000"/>
          <w:sz w:val="27"/>
          <w:szCs w:val="27"/>
          <w:lang w:eastAsia="ru-RU"/>
        </w:rPr>
        <w:t>Acad</w:t>
      </w:r>
      <w:proofErr w:type="spellEnd"/>
      <w:r w:rsidRPr="0025413B">
        <w:rPr>
          <w:rFonts w:ascii="Times New Roman" w:eastAsia="Times New Roman" w:hAnsi="Times New Roman" w:cs="Times New Roman"/>
          <w:color w:val="000000"/>
          <w:sz w:val="27"/>
          <w:szCs w:val="27"/>
          <w:lang w:eastAsia="ru-RU"/>
        </w:rPr>
        <w:t xml:space="preserve">. </w:t>
      </w:r>
      <w:proofErr w:type="spellStart"/>
      <w:r w:rsidRPr="0025413B">
        <w:rPr>
          <w:rFonts w:ascii="Times New Roman" w:eastAsia="Times New Roman" w:hAnsi="Times New Roman" w:cs="Times New Roman"/>
          <w:color w:val="000000"/>
          <w:sz w:val="27"/>
          <w:szCs w:val="27"/>
          <w:lang w:eastAsia="ru-RU"/>
        </w:rPr>
        <w:t>Press</w:t>
      </w:r>
      <w:proofErr w:type="spellEnd"/>
      <w:r w:rsidRPr="0025413B">
        <w:rPr>
          <w:rFonts w:ascii="Times New Roman" w:eastAsia="Times New Roman" w:hAnsi="Times New Roman" w:cs="Times New Roman"/>
          <w:color w:val="000000"/>
          <w:sz w:val="27"/>
          <w:szCs w:val="27"/>
          <w:lang w:eastAsia="ru-RU"/>
        </w:rPr>
        <w:t>. 387 P.</w:t>
      </w:r>
    </w:p>
    <w:p w:rsidR="0025413B" w:rsidRPr="0025413B" w:rsidRDefault="0025413B" w:rsidP="0025413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25413B">
        <w:rPr>
          <w:rFonts w:ascii="Times New Roman" w:eastAsia="Times New Roman" w:hAnsi="Times New Roman" w:cs="Times New Roman"/>
          <w:color w:val="000000"/>
          <w:sz w:val="27"/>
          <w:szCs w:val="27"/>
          <w:lang w:val="en-US" w:eastAsia="ru-RU"/>
        </w:rPr>
        <w:t>Littie</w:t>
      </w:r>
      <w:proofErr w:type="spellEnd"/>
      <w:r w:rsidRPr="0025413B">
        <w:rPr>
          <w:rFonts w:ascii="Times New Roman" w:eastAsia="Times New Roman" w:hAnsi="Times New Roman" w:cs="Times New Roman"/>
          <w:color w:val="000000"/>
          <w:sz w:val="27"/>
          <w:szCs w:val="27"/>
          <w:lang w:val="en-US" w:eastAsia="ru-RU"/>
        </w:rPr>
        <w:t xml:space="preserve"> J.W. , et al. </w:t>
      </w:r>
      <w:r w:rsidRPr="0025413B">
        <w:rPr>
          <w:rFonts w:ascii="Times New Roman" w:eastAsia="Times New Roman" w:hAnsi="Times New Roman" w:cs="Times New Roman"/>
          <w:color w:val="000000"/>
          <w:sz w:val="27"/>
          <w:szCs w:val="27"/>
          <w:lang w:eastAsia="ru-RU"/>
        </w:rPr>
        <w:t xml:space="preserve">(1989) - </w:t>
      </w:r>
      <w:proofErr w:type="spellStart"/>
      <w:r w:rsidRPr="0025413B">
        <w:rPr>
          <w:rFonts w:ascii="Times New Roman" w:eastAsia="Times New Roman" w:hAnsi="Times New Roman" w:cs="Times New Roman"/>
          <w:color w:val="000000"/>
          <w:sz w:val="27"/>
          <w:szCs w:val="27"/>
          <w:lang w:eastAsia="ru-RU"/>
        </w:rPr>
        <w:t>Nature</w:t>
      </w:r>
      <w:proofErr w:type="spellEnd"/>
      <w:r w:rsidRPr="0025413B">
        <w:rPr>
          <w:rFonts w:ascii="Times New Roman" w:eastAsia="Times New Roman" w:hAnsi="Times New Roman" w:cs="Times New Roman"/>
          <w:color w:val="000000"/>
          <w:sz w:val="27"/>
          <w:szCs w:val="27"/>
          <w:lang w:eastAsia="ru-RU"/>
        </w:rPr>
        <w:t>, V. 57, P. 103-113</w:t>
      </w:r>
    </w:p>
    <w:p w:rsidR="0025413B" w:rsidRPr="0025413B" w:rsidRDefault="0025413B" w:rsidP="0025413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25413B">
        <w:rPr>
          <w:rFonts w:ascii="Times New Roman" w:eastAsia="Times New Roman" w:hAnsi="Times New Roman" w:cs="Times New Roman"/>
          <w:color w:val="000000"/>
          <w:sz w:val="27"/>
          <w:szCs w:val="27"/>
          <w:lang w:val="en-US" w:eastAsia="ru-RU"/>
        </w:rPr>
        <w:t>Ponomarenko</w:t>
      </w:r>
      <w:proofErr w:type="spellEnd"/>
      <w:r w:rsidRPr="0025413B">
        <w:rPr>
          <w:rFonts w:ascii="Times New Roman" w:eastAsia="Times New Roman" w:hAnsi="Times New Roman" w:cs="Times New Roman"/>
          <w:color w:val="000000"/>
          <w:sz w:val="27"/>
          <w:szCs w:val="27"/>
          <w:lang w:val="en-US" w:eastAsia="ru-RU"/>
        </w:rPr>
        <w:t xml:space="preserve"> M.P., et al. (1997a) - J. </w:t>
      </w:r>
      <w:proofErr w:type="spellStart"/>
      <w:r w:rsidRPr="0025413B">
        <w:rPr>
          <w:rFonts w:ascii="Times New Roman" w:eastAsia="Times New Roman" w:hAnsi="Times New Roman" w:cs="Times New Roman"/>
          <w:color w:val="000000"/>
          <w:sz w:val="27"/>
          <w:szCs w:val="27"/>
          <w:lang w:val="en-US" w:eastAsia="ru-RU"/>
        </w:rPr>
        <w:t>Comput</w:t>
      </w:r>
      <w:proofErr w:type="spellEnd"/>
      <w:r w:rsidRPr="0025413B">
        <w:rPr>
          <w:rFonts w:ascii="Times New Roman" w:eastAsia="Times New Roman" w:hAnsi="Times New Roman" w:cs="Times New Roman"/>
          <w:color w:val="000000"/>
          <w:sz w:val="27"/>
          <w:szCs w:val="27"/>
          <w:lang w:val="en-US" w:eastAsia="ru-RU"/>
        </w:rPr>
        <w:t xml:space="preserve">. Biol., V. </w:t>
      </w:r>
      <w:proofErr w:type="gramStart"/>
      <w:r w:rsidRPr="0025413B">
        <w:rPr>
          <w:rFonts w:ascii="Times New Roman" w:eastAsia="Times New Roman" w:hAnsi="Times New Roman" w:cs="Times New Roman"/>
          <w:color w:val="000000"/>
          <w:sz w:val="27"/>
          <w:szCs w:val="27"/>
          <w:lang w:val="en-US" w:eastAsia="ru-RU"/>
        </w:rPr>
        <w:t>4</w:t>
      </w:r>
      <w:proofErr w:type="gramEnd"/>
      <w:r w:rsidRPr="0025413B">
        <w:rPr>
          <w:rFonts w:ascii="Times New Roman" w:eastAsia="Times New Roman" w:hAnsi="Times New Roman" w:cs="Times New Roman"/>
          <w:color w:val="000000"/>
          <w:sz w:val="27"/>
          <w:szCs w:val="27"/>
          <w:lang w:val="en-US" w:eastAsia="ru-RU"/>
        </w:rPr>
        <w:t>, P. 83-90.</w:t>
      </w:r>
    </w:p>
    <w:p w:rsidR="0025413B" w:rsidRPr="0025413B" w:rsidRDefault="0025413B" w:rsidP="0025413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25413B">
        <w:rPr>
          <w:rFonts w:ascii="Times New Roman" w:eastAsia="Times New Roman" w:hAnsi="Times New Roman" w:cs="Times New Roman"/>
          <w:color w:val="000000"/>
          <w:sz w:val="27"/>
          <w:szCs w:val="27"/>
          <w:lang w:val="en-US" w:eastAsia="ru-RU"/>
        </w:rPr>
        <w:t>Ponomarenko</w:t>
      </w:r>
      <w:proofErr w:type="spellEnd"/>
      <w:r w:rsidRPr="0025413B">
        <w:rPr>
          <w:rFonts w:ascii="Times New Roman" w:eastAsia="Times New Roman" w:hAnsi="Times New Roman" w:cs="Times New Roman"/>
          <w:color w:val="000000"/>
          <w:sz w:val="27"/>
          <w:szCs w:val="27"/>
          <w:lang w:val="en-US" w:eastAsia="ru-RU"/>
        </w:rPr>
        <w:t xml:space="preserve"> M.P., et al. </w:t>
      </w:r>
      <w:r w:rsidRPr="0025413B">
        <w:rPr>
          <w:rFonts w:ascii="Times New Roman" w:eastAsia="Times New Roman" w:hAnsi="Times New Roman" w:cs="Times New Roman"/>
          <w:color w:val="000000"/>
          <w:sz w:val="27"/>
          <w:szCs w:val="27"/>
          <w:lang w:eastAsia="ru-RU"/>
        </w:rPr>
        <w:t xml:space="preserve">(1997b) - </w:t>
      </w:r>
      <w:proofErr w:type="spellStart"/>
      <w:r w:rsidRPr="0025413B">
        <w:rPr>
          <w:rFonts w:ascii="Times New Roman" w:eastAsia="Times New Roman" w:hAnsi="Times New Roman" w:cs="Times New Roman"/>
          <w:color w:val="000000"/>
          <w:sz w:val="27"/>
          <w:szCs w:val="27"/>
          <w:lang w:eastAsia="ru-RU"/>
        </w:rPr>
        <w:t>Mol</w:t>
      </w:r>
      <w:proofErr w:type="spellEnd"/>
    </w:p>
    <w:p w:rsidR="0025413B" w:rsidRPr="0025413B" w:rsidRDefault="0025413B" w:rsidP="0025413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25413B">
        <w:rPr>
          <w:rFonts w:ascii="Times New Roman" w:eastAsia="Times New Roman" w:hAnsi="Times New Roman" w:cs="Times New Roman"/>
          <w:color w:val="000000"/>
          <w:sz w:val="27"/>
          <w:szCs w:val="27"/>
          <w:lang w:eastAsia="ru-RU"/>
        </w:rPr>
        <w:t>Biol</w:t>
      </w:r>
      <w:proofErr w:type="spellEnd"/>
      <w:r w:rsidRPr="0025413B">
        <w:rPr>
          <w:rFonts w:ascii="Times New Roman" w:eastAsia="Times New Roman" w:hAnsi="Times New Roman" w:cs="Times New Roman"/>
          <w:color w:val="000000"/>
          <w:sz w:val="27"/>
          <w:szCs w:val="27"/>
          <w:lang w:eastAsia="ru-RU"/>
        </w:rPr>
        <w:t>. (</w:t>
      </w:r>
      <w:proofErr w:type="spellStart"/>
      <w:r w:rsidRPr="0025413B">
        <w:rPr>
          <w:rFonts w:ascii="Times New Roman" w:eastAsia="Times New Roman" w:hAnsi="Times New Roman" w:cs="Times New Roman"/>
          <w:color w:val="000000"/>
          <w:sz w:val="27"/>
          <w:szCs w:val="27"/>
          <w:lang w:eastAsia="ru-RU"/>
        </w:rPr>
        <w:t>Msk</w:t>
      </w:r>
      <w:proofErr w:type="spellEnd"/>
      <w:r w:rsidRPr="0025413B">
        <w:rPr>
          <w:rFonts w:ascii="Times New Roman" w:eastAsia="Times New Roman" w:hAnsi="Times New Roman" w:cs="Times New Roman"/>
          <w:color w:val="000000"/>
          <w:sz w:val="27"/>
          <w:szCs w:val="27"/>
          <w:lang w:eastAsia="ru-RU"/>
        </w:rPr>
        <w:t>), V. 31, P. 726-732.</w:t>
      </w:r>
    </w:p>
    <w:p w:rsidR="0025413B" w:rsidRPr="0025413B" w:rsidRDefault="0025413B" w:rsidP="0025413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413B">
        <w:rPr>
          <w:rFonts w:ascii="Times New Roman" w:eastAsia="Times New Roman" w:hAnsi="Times New Roman" w:cs="Times New Roman"/>
          <w:color w:val="000000"/>
          <w:sz w:val="27"/>
          <w:szCs w:val="27"/>
          <w:lang w:val="en-US" w:eastAsia="ru-RU"/>
        </w:rPr>
        <w:t xml:space="preserve">Pugh B.F., et al. </w:t>
      </w:r>
      <w:r w:rsidRPr="0025413B">
        <w:rPr>
          <w:rFonts w:ascii="Times New Roman" w:eastAsia="Times New Roman" w:hAnsi="Times New Roman" w:cs="Times New Roman"/>
          <w:color w:val="000000"/>
          <w:sz w:val="27"/>
          <w:szCs w:val="27"/>
          <w:lang w:eastAsia="ru-RU"/>
        </w:rPr>
        <w:t xml:space="preserve">(1990) - </w:t>
      </w:r>
      <w:proofErr w:type="spellStart"/>
      <w:r w:rsidRPr="0025413B">
        <w:rPr>
          <w:rFonts w:ascii="Times New Roman" w:eastAsia="Times New Roman" w:hAnsi="Times New Roman" w:cs="Times New Roman"/>
          <w:color w:val="000000"/>
          <w:sz w:val="27"/>
          <w:szCs w:val="27"/>
          <w:lang w:eastAsia="ru-RU"/>
        </w:rPr>
        <w:t>Cell</w:t>
      </w:r>
      <w:proofErr w:type="spellEnd"/>
      <w:r w:rsidRPr="0025413B">
        <w:rPr>
          <w:rFonts w:ascii="Times New Roman" w:eastAsia="Times New Roman" w:hAnsi="Times New Roman" w:cs="Times New Roman"/>
          <w:color w:val="000000"/>
          <w:sz w:val="27"/>
          <w:szCs w:val="27"/>
          <w:lang w:eastAsia="ru-RU"/>
        </w:rPr>
        <w:t>. , V. 61, P. 1187-11-97</w:t>
      </w:r>
    </w:p>
    <w:p w:rsidR="0025413B" w:rsidRPr="0025413B" w:rsidRDefault="0025413B" w:rsidP="0025413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25413B">
        <w:rPr>
          <w:rFonts w:ascii="Times New Roman" w:eastAsia="Times New Roman" w:hAnsi="Times New Roman" w:cs="Times New Roman"/>
          <w:color w:val="000000"/>
          <w:sz w:val="27"/>
          <w:szCs w:val="27"/>
          <w:lang w:val="en-US" w:eastAsia="ru-RU"/>
        </w:rPr>
        <w:t>Sawadogo</w:t>
      </w:r>
      <w:proofErr w:type="spellEnd"/>
      <w:r w:rsidRPr="0025413B">
        <w:rPr>
          <w:rFonts w:ascii="Times New Roman" w:eastAsia="Times New Roman" w:hAnsi="Times New Roman" w:cs="Times New Roman"/>
          <w:color w:val="000000"/>
          <w:sz w:val="27"/>
          <w:szCs w:val="27"/>
          <w:lang w:val="en-US" w:eastAsia="ru-RU"/>
        </w:rPr>
        <w:t xml:space="preserve"> M., et al. (1990) - Annual Rev. </w:t>
      </w:r>
      <w:proofErr w:type="spellStart"/>
      <w:r w:rsidRPr="0025413B">
        <w:rPr>
          <w:rFonts w:ascii="Times New Roman" w:eastAsia="Times New Roman" w:hAnsi="Times New Roman" w:cs="Times New Roman"/>
          <w:color w:val="000000"/>
          <w:sz w:val="27"/>
          <w:szCs w:val="27"/>
          <w:lang w:val="en-US" w:eastAsia="ru-RU"/>
        </w:rPr>
        <w:t>Biochem</w:t>
      </w:r>
      <w:proofErr w:type="spellEnd"/>
      <w:r w:rsidRPr="0025413B">
        <w:rPr>
          <w:rFonts w:ascii="Times New Roman" w:eastAsia="Times New Roman" w:hAnsi="Times New Roman" w:cs="Times New Roman"/>
          <w:color w:val="000000"/>
          <w:sz w:val="27"/>
          <w:szCs w:val="27"/>
          <w:lang w:val="en-US" w:eastAsia="ru-RU"/>
        </w:rPr>
        <w:t>., V. 59, P. 711-754</w:t>
      </w:r>
    </w:p>
    <w:p w:rsidR="0025413B" w:rsidRPr="0025413B" w:rsidRDefault="0025413B" w:rsidP="0025413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25413B">
        <w:rPr>
          <w:rFonts w:ascii="Times New Roman" w:eastAsia="Times New Roman" w:hAnsi="Times New Roman" w:cs="Times New Roman"/>
          <w:color w:val="000000"/>
          <w:sz w:val="27"/>
          <w:szCs w:val="27"/>
          <w:lang w:val="en-US" w:eastAsia="ru-RU"/>
        </w:rPr>
        <w:t>Smale</w:t>
      </w:r>
      <w:proofErr w:type="spellEnd"/>
      <w:r w:rsidRPr="0025413B">
        <w:rPr>
          <w:rFonts w:ascii="Times New Roman" w:eastAsia="Times New Roman" w:hAnsi="Times New Roman" w:cs="Times New Roman"/>
          <w:color w:val="000000"/>
          <w:sz w:val="27"/>
          <w:szCs w:val="27"/>
          <w:lang w:val="en-US" w:eastAsia="ru-RU"/>
        </w:rPr>
        <w:t xml:space="preserve"> S., et al. (1990) - Proc. Nat. Acad. Sci. USA., V. 87, P. 4509-4513</w:t>
      </w:r>
    </w:p>
    <w:p w:rsidR="0025413B" w:rsidRPr="0025413B" w:rsidRDefault="0025413B" w:rsidP="0025413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25413B">
        <w:rPr>
          <w:rFonts w:ascii="Times New Roman" w:eastAsia="Times New Roman" w:hAnsi="Times New Roman" w:cs="Times New Roman"/>
          <w:color w:val="000000"/>
          <w:sz w:val="27"/>
          <w:szCs w:val="27"/>
          <w:lang w:val="en-US" w:eastAsia="ru-RU"/>
        </w:rPr>
        <w:t>Sokolenko</w:t>
      </w:r>
      <w:proofErr w:type="spellEnd"/>
      <w:r w:rsidRPr="0025413B">
        <w:rPr>
          <w:rFonts w:ascii="Times New Roman" w:eastAsia="Times New Roman" w:hAnsi="Times New Roman" w:cs="Times New Roman"/>
          <w:color w:val="000000"/>
          <w:sz w:val="27"/>
          <w:szCs w:val="27"/>
          <w:lang w:val="en-US" w:eastAsia="ru-RU"/>
        </w:rPr>
        <w:t xml:space="preserve"> A.A, et al. (1996) - Mol. </w:t>
      </w:r>
      <w:proofErr w:type="spellStart"/>
      <w:r w:rsidRPr="0025413B">
        <w:rPr>
          <w:rFonts w:ascii="Times New Roman" w:eastAsia="Times New Roman" w:hAnsi="Times New Roman" w:cs="Times New Roman"/>
          <w:color w:val="000000"/>
          <w:sz w:val="27"/>
          <w:szCs w:val="27"/>
          <w:lang w:val="en-US" w:eastAsia="ru-RU"/>
        </w:rPr>
        <w:t>Biol</w:t>
      </w:r>
      <w:proofErr w:type="spellEnd"/>
      <w:r w:rsidRPr="0025413B">
        <w:rPr>
          <w:rFonts w:ascii="Times New Roman" w:eastAsia="Times New Roman" w:hAnsi="Times New Roman" w:cs="Times New Roman"/>
          <w:color w:val="000000"/>
          <w:sz w:val="27"/>
          <w:szCs w:val="27"/>
          <w:lang w:val="en-US" w:eastAsia="ru-RU"/>
        </w:rPr>
        <w:t xml:space="preserve"> (</w:t>
      </w:r>
      <w:proofErr w:type="spellStart"/>
      <w:r w:rsidRPr="0025413B">
        <w:rPr>
          <w:rFonts w:ascii="Times New Roman" w:eastAsia="Times New Roman" w:hAnsi="Times New Roman" w:cs="Times New Roman"/>
          <w:color w:val="000000"/>
          <w:sz w:val="27"/>
          <w:szCs w:val="27"/>
          <w:lang w:val="en-US" w:eastAsia="ru-RU"/>
        </w:rPr>
        <w:t>Msk</w:t>
      </w:r>
      <w:proofErr w:type="spellEnd"/>
      <w:r w:rsidRPr="0025413B">
        <w:rPr>
          <w:rFonts w:ascii="Times New Roman" w:eastAsia="Times New Roman" w:hAnsi="Times New Roman" w:cs="Times New Roman"/>
          <w:color w:val="000000"/>
          <w:sz w:val="27"/>
          <w:szCs w:val="27"/>
          <w:lang w:val="en-US" w:eastAsia="ru-RU"/>
        </w:rPr>
        <w:t>), V. 30, P. 279-285.</w:t>
      </w:r>
    </w:p>
    <w:p w:rsidR="0025413B" w:rsidRPr="0025413B" w:rsidRDefault="0025413B" w:rsidP="0025413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5413B">
        <w:rPr>
          <w:rFonts w:ascii="Times New Roman" w:eastAsia="Times New Roman" w:hAnsi="Times New Roman" w:cs="Times New Roman"/>
          <w:color w:val="000000"/>
          <w:sz w:val="27"/>
          <w:szCs w:val="27"/>
          <w:lang w:val="en-US" w:eastAsia="ru-RU"/>
        </w:rPr>
        <w:t xml:space="preserve">Starr D., et al. (1995) - J. Mol. </w:t>
      </w:r>
      <w:proofErr w:type="spellStart"/>
      <w:r w:rsidRPr="0025413B">
        <w:rPr>
          <w:rFonts w:ascii="Times New Roman" w:eastAsia="Times New Roman" w:hAnsi="Times New Roman" w:cs="Times New Roman"/>
          <w:color w:val="000000"/>
          <w:sz w:val="27"/>
          <w:szCs w:val="27"/>
          <w:lang w:eastAsia="ru-RU"/>
        </w:rPr>
        <w:t>Biol</w:t>
      </w:r>
      <w:proofErr w:type="spellEnd"/>
      <w:r w:rsidRPr="0025413B">
        <w:rPr>
          <w:rFonts w:ascii="Times New Roman" w:eastAsia="Times New Roman" w:hAnsi="Times New Roman" w:cs="Times New Roman"/>
          <w:color w:val="000000"/>
          <w:sz w:val="27"/>
          <w:szCs w:val="27"/>
          <w:lang w:eastAsia="ru-RU"/>
        </w:rPr>
        <w:t>., V. 236, P. 434-446</w:t>
      </w:r>
    </w:p>
    <w:p w:rsidR="0025413B" w:rsidRPr="0025413B" w:rsidRDefault="0025413B" w:rsidP="0025413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5413B">
        <w:rPr>
          <w:rFonts w:ascii="Times New Roman" w:eastAsia="Times New Roman" w:hAnsi="Times New Roman" w:cs="Times New Roman"/>
          <w:color w:val="000000"/>
          <w:sz w:val="27"/>
          <w:szCs w:val="27"/>
          <w:lang w:val="en-US" w:eastAsia="ru-RU"/>
        </w:rPr>
        <w:t>Wiley (1992) - Proc. Nat. Acad. Sci. USA., V.89, P. 5814-5818</w:t>
      </w:r>
    </w:p>
    <w:p w:rsidR="0025413B" w:rsidRPr="0025413B" w:rsidRDefault="0025413B" w:rsidP="0025413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25413B">
        <w:rPr>
          <w:rFonts w:ascii="Times New Roman" w:eastAsia="Times New Roman" w:hAnsi="Times New Roman" w:cs="Times New Roman"/>
          <w:color w:val="000000"/>
          <w:sz w:val="27"/>
          <w:szCs w:val="27"/>
          <w:lang w:val="en-US" w:eastAsia="ru-RU"/>
        </w:rPr>
        <w:t>Wingender</w:t>
      </w:r>
      <w:proofErr w:type="spellEnd"/>
      <w:r w:rsidRPr="0025413B">
        <w:rPr>
          <w:rFonts w:ascii="Times New Roman" w:eastAsia="Times New Roman" w:hAnsi="Times New Roman" w:cs="Times New Roman"/>
          <w:color w:val="000000"/>
          <w:sz w:val="27"/>
          <w:szCs w:val="27"/>
          <w:lang w:val="en-US" w:eastAsia="ru-RU"/>
        </w:rPr>
        <w:t xml:space="preserve"> E. (1993) Gene regulation in Eukaryotes. </w:t>
      </w:r>
      <w:r w:rsidRPr="0025413B">
        <w:rPr>
          <w:rFonts w:ascii="Times New Roman" w:eastAsia="Times New Roman" w:hAnsi="Times New Roman" w:cs="Times New Roman"/>
          <w:color w:val="000000"/>
          <w:sz w:val="27"/>
          <w:szCs w:val="27"/>
          <w:lang w:eastAsia="ru-RU"/>
        </w:rPr>
        <w:t xml:space="preserve">NY: VCH </w:t>
      </w:r>
      <w:proofErr w:type="spellStart"/>
      <w:r w:rsidRPr="0025413B">
        <w:rPr>
          <w:rFonts w:ascii="Times New Roman" w:eastAsia="Times New Roman" w:hAnsi="Times New Roman" w:cs="Times New Roman"/>
          <w:color w:val="000000"/>
          <w:sz w:val="27"/>
          <w:szCs w:val="27"/>
          <w:lang w:eastAsia="ru-RU"/>
        </w:rPr>
        <w:t>Weinheim</w:t>
      </w:r>
      <w:proofErr w:type="spellEnd"/>
      <w:r w:rsidRPr="0025413B">
        <w:rPr>
          <w:rFonts w:ascii="Times New Roman" w:eastAsia="Times New Roman" w:hAnsi="Times New Roman" w:cs="Times New Roman"/>
          <w:color w:val="000000"/>
          <w:sz w:val="27"/>
          <w:szCs w:val="27"/>
          <w:lang w:eastAsia="ru-RU"/>
        </w:rPr>
        <w:t>. P. 75-84</w:t>
      </w:r>
    </w:p>
    <w:p w:rsidR="0025413B" w:rsidRPr="0025413B" w:rsidRDefault="0025413B" w:rsidP="0025413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25413B">
        <w:rPr>
          <w:rFonts w:ascii="Times New Roman" w:eastAsia="Times New Roman" w:hAnsi="Times New Roman" w:cs="Times New Roman"/>
          <w:color w:val="000000"/>
          <w:sz w:val="27"/>
          <w:szCs w:val="27"/>
          <w:lang w:val="en-US" w:eastAsia="ru-RU"/>
        </w:rPr>
        <w:t>Wobbe</w:t>
      </w:r>
      <w:proofErr w:type="spellEnd"/>
      <w:r w:rsidRPr="0025413B">
        <w:rPr>
          <w:rFonts w:ascii="Times New Roman" w:eastAsia="Times New Roman" w:hAnsi="Times New Roman" w:cs="Times New Roman"/>
          <w:color w:val="000000"/>
          <w:sz w:val="27"/>
          <w:szCs w:val="27"/>
          <w:lang w:val="en-US" w:eastAsia="ru-RU"/>
        </w:rPr>
        <w:t xml:space="preserve"> C.R., et al. (1990) - Mol. Cell. Biol., V. 10, P. 3859-3867</w:t>
      </w:r>
    </w:p>
    <w:p w:rsidR="0025413B" w:rsidRPr="0025413B" w:rsidRDefault="0025413B" w:rsidP="0025413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5413B">
        <w:rPr>
          <w:rFonts w:ascii="Times New Roman" w:eastAsia="Times New Roman" w:hAnsi="Times New Roman" w:cs="Times New Roman"/>
          <w:color w:val="000000"/>
          <w:sz w:val="27"/>
          <w:szCs w:val="27"/>
          <w:lang w:val="en-US" w:eastAsia="ru-RU"/>
        </w:rPr>
        <w:t> </w:t>
      </w:r>
    </w:p>
    <w:tbl>
      <w:tblPr>
        <w:tblW w:w="5000" w:type="pct"/>
        <w:tblCellSpacing w:w="0" w:type="dxa"/>
        <w:tblCellMar>
          <w:left w:w="0" w:type="dxa"/>
          <w:right w:w="0" w:type="dxa"/>
        </w:tblCellMar>
        <w:tblLook w:val="04A0" w:firstRow="1" w:lastRow="0" w:firstColumn="1" w:lastColumn="0" w:noHBand="0" w:noVBand="1"/>
      </w:tblPr>
      <w:tblGrid>
        <w:gridCol w:w="4677"/>
        <w:gridCol w:w="4678"/>
      </w:tblGrid>
      <w:tr w:rsidR="0025413B" w:rsidRPr="0025413B" w:rsidTr="0025413B">
        <w:trPr>
          <w:tblCellSpacing w:w="0" w:type="dxa"/>
        </w:trPr>
        <w:tc>
          <w:tcPr>
            <w:tcW w:w="2500" w:type="pct"/>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b/>
                <w:bCs/>
                <w:sz w:val="24"/>
                <w:szCs w:val="24"/>
                <w:lang w:eastAsia="ru-RU"/>
              </w:rPr>
              <w:lastRenderedPageBreak/>
              <w:t>A</w:t>
            </w:r>
            <w:r w:rsidRPr="0025413B">
              <w:rPr>
                <w:rFonts w:ascii="Times New Roman" w:eastAsia="Times New Roman" w:hAnsi="Times New Roman" w:cs="Times New Roman"/>
                <w:sz w:val="24"/>
                <w:szCs w:val="24"/>
                <w:lang w:eastAsia="ru-RU"/>
              </w:rPr>
              <w:t>)</w:t>
            </w:r>
            <w:r w:rsidRPr="0025413B">
              <w:rPr>
                <w:rFonts w:ascii="Times New Roman" w:eastAsia="Times New Roman" w:hAnsi="Times New Roman" w:cs="Times New Roman"/>
                <w:noProof/>
                <w:sz w:val="24"/>
                <w:szCs w:val="24"/>
                <w:lang w:eastAsia="ru-RU"/>
              </w:rPr>
              <w:drawing>
                <wp:inline distT="0" distB="0" distL="0" distR="0">
                  <wp:extent cx="2665730" cy="2579370"/>
                  <wp:effectExtent l="0" t="0" r="0" b="0"/>
                  <wp:docPr id="10" name="Рисунок 10" descr="http://www.bionet.nsc.ru/meeting/bgrs/thesis/44/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44/Image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5730" cy="2579370"/>
                          </a:xfrm>
                          <a:prstGeom prst="rect">
                            <a:avLst/>
                          </a:prstGeom>
                          <a:noFill/>
                          <a:ln>
                            <a:noFill/>
                          </a:ln>
                        </pic:spPr>
                      </pic:pic>
                    </a:graphicData>
                  </a:graphic>
                </wp:inline>
              </w:drawing>
            </w:r>
          </w:p>
        </w:tc>
        <w:tc>
          <w:tcPr>
            <w:tcW w:w="2500" w:type="pct"/>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b/>
                <w:bCs/>
                <w:sz w:val="24"/>
                <w:szCs w:val="24"/>
                <w:lang w:eastAsia="ru-RU"/>
              </w:rPr>
              <w:t>B)</w:t>
            </w:r>
            <w:r w:rsidRPr="0025413B">
              <w:rPr>
                <w:rFonts w:ascii="Times New Roman" w:eastAsia="Times New Roman" w:hAnsi="Times New Roman" w:cs="Times New Roman"/>
                <w:noProof/>
                <w:sz w:val="24"/>
                <w:szCs w:val="24"/>
                <w:lang w:eastAsia="ru-RU"/>
              </w:rPr>
              <w:drawing>
                <wp:inline distT="0" distB="0" distL="0" distR="0">
                  <wp:extent cx="2441575" cy="2406650"/>
                  <wp:effectExtent l="0" t="0" r="0" b="0"/>
                  <wp:docPr id="9" name="Рисунок 9" descr="http://www.bionet.nsc.ru/meeting/bgrs/thesis/44/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net.nsc.ru/meeting/bgrs/thesis/44/Image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1575" cy="2406650"/>
                          </a:xfrm>
                          <a:prstGeom prst="rect">
                            <a:avLst/>
                          </a:prstGeom>
                          <a:noFill/>
                          <a:ln>
                            <a:noFill/>
                          </a:ln>
                        </pic:spPr>
                      </pic:pic>
                    </a:graphicData>
                  </a:graphic>
                </wp:inline>
              </w:drawing>
            </w:r>
          </w:p>
        </w:tc>
      </w:tr>
      <w:tr w:rsidR="0025413B" w:rsidRPr="0025413B" w:rsidTr="0025413B">
        <w:trPr>
          <w:tblCellSpacing w:w="0" w:type="dxa"/>
        </w:trPr>
        <w:tc>
          <w:tcPr>
            <w:tcW w:w="2500" w:type="pct"/>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b/>
                <w:bCs/>
                <w:sz w:val="24"/>
                <w:szCs w:val="24"/>
                <w:lang w:eastAsia="ru-RU"/>
              </w:rPr>
              <w:t>C)</w:t>
            </w:r>
            <w:r w:rsidRPr="0025413B">
              <w:rPr>
                <w:rFonts w:ascii="Times New Roman" w:eastAsia="Times New Roman" w:hAnsi="Times New Roman" w:cs="Times New Roman"/>
                <w:noProof/>
                <w:sz w:val="24"/>
                <w:szCs w:val="24"/>
                <w:lang w:eastAsia="ru-RU"/>
              </w:rPr>
              <w:drawing>
                <wp:inline distT="0" distB="0" distL="0" distR="0">
                  <wp:extent cx="2441575" cy="2406650"/>
                  <wp:effectExtent l="0" t="0" r="0" b="0"/>
                  <wp:docPr id="8" name="Рисунок 8" descr="http://www.bionet.nsc.ru/meeting/bgrs/thesis/44/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net.nsc.ru/meeting/bgrs/thesis/44/Image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1575" cy="2406650"/>
                          </a:xfrm>
                          <a:prstGeom prst="rect">
                            <a:avLst/>
                          </a:prstGeom>
                          <a:noFill/>
                          <a:ln>
                            <a:noFill/>
                          </a:ln>
                        </pic:spPr>
                      </pic:pic>
                    </a:graphicData>
                  </a:graphic>
                </wp:inline>
              </w:drawing>
            </w:r>
          </w:p>
        </w:tc>
        <w:tc>
          <w:tcPr>
            <w:tcW w:w="2500" w:type="pct"/>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b/>
                <w:bCs/>
                <w:sz w:val="24"/>
                <w:szCs w:val="24"/>
                <w:lang w:eastAsia="ru-RU"/>
              </w:rPr>
              <w:t>D)</w:t>
            </w:r>
            <w:r w:rsidRPr="0025413B">
              <w:rPr>
                <w:rFonts w:ascii="Times New Roman" w:eastAsia="Times New Roman" w:hAnsi="Times New Roman" w:cs="Times New Roman"/>
                <w:noProof/>
                <w:sz w:val="24"/>
                <w:szCs w:val="24"/>
                <w:lang w:eastAsia="ru-RU"/>
              </w:rPr>
              <w:drawing>
                <wp:inline distT="0" distB="0" distL="0" distR="0">
                  <wp:extent cx="2441575" cy="2423795"/>
                  <wp:effectExtent l="0" t="0" r="0" b="0"/>
                  <wp:docPr id="7" name="Рисунок 7" descr="http://www.bionet.nsc.ru/meeting/bgrs/thesis/44/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net.nsc.ru/meeting/bgrs/thesis/44/Image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1575" cy="2423795"/>
                          </a:xfrm>
                          <a:prstGeom prst="rect">
                            <a:avLst/>
                          </a:prstGeom>
                          <a:noFill/>
                          <a:ln>
                            <a:noFill/>
                          </a:ln>
                        </pic:spPr>
                      </pic:pic>
                    </a:graphicData>
                  </a:graphic>
                </wp:inline>
              </w:drawing>
            </w:r>
          </w:p>
        </w:tc>
      </w:tr>
      <w:tr w:rsidR="0025413B" w:rsidRPr="0025413B" w:rsidTr="0025413B">
        <w:trPr>
          <w:tblCellSpacing w:w="0" w:type="dxa"/>
        </w:trPr>
        <w:tc>
          <w:tcPr>
            <w:tcW w:w="2500" w:type="pct"/>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b/>
                <w:bCs/>
                <w:sz w:val="24"/>
                <w:szCs w:val="24"/>
                <w:lang w:eastAsia="ru-RU"/>
              </w:rPr>
              <w:t>E)</w:t>
            </w:r>
            <w:r w:rsidRPr="0025413B">
              <w:rPr>
                <w:rFonts w:ascii="Times New Roman" w:eastAsia="Times New Roman" w:hAnsi="Times New Roman" w:cs="Times New Roman"/>
                <w:noProof/>
                <w:sz w:val="24"/>
                <w:szCs w:val="24"/>
                <w:lang w:eastAsia="ru-RU"/>
              </w:rPr>
              <w:drawing>
                <wp:inline distT="0" distB="0" distL="0" distR="0">
                  <wp:extent cx="2441575" cy="2406650"/>
                  <wp:effectExtent l="0" t="0" r="0" b="0"/>
                  <wp:docPr id="6" name="Рисунок 6" descr="http://www.bionet.nsc.ru/meeting/bgrs/thesis/44/Imag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net.nsc.ru/meeting/bgrs/thesis/44/Image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1575" cy="2406650"/>
                          </a:xfrm>
                          <a:prstGeom prst="rect">
                            <a:avLst/>
                          </a:prstGeom>
                          <a:noFill/>
                          <a:ln>
                            <a:noFill/>
                          </a:ln>
                        </pic:spPr>
                      </pic:pic>
                    </a:graphicData>
                  </a:graphic>
                </wp:inline>
              </w:drawing>
            </w:r>
          </w:p>
        </w:tc>
        <w:tc>
          <w:tcPr>
            <w:tcW w:w="2500" w:type="pct"/>
            <w:hideMark/>
          </w:tcPr>
          <w:p w:rsidR="0025413B" w:rsidRPr="0025413B" w:rsidRDefault="0025413B" w:rsidP="0025413B">
            <w:pPr>
              <w:spacing w:before="100" w:beforeAutospacing="1" w:after="100" w:afterAutospacing="1" w:line="240" w:lineRule="auto"/>
              <w:rPr>
                <w:rFonts w:ascii="Times New Roman" w:eastAsia="Times New Roman" w:hAnsi="Times New Roman" w:cs="Times New Roman"/>
                <w:sz w:val="24"/>
                <w:szCs w:val="24"/>
                <w:lang w:val="en-US" w:eastAsia="ru-RU"/>
              </w:rPr>
            </w:pPr>
            <w:r w:rsidRPr="0025413B">
              <w:rPr>
                <w:rFonts w:ascii="Times New Roman" w:eastAsia="Times New Roman" w:hAnsi="Times New Roman" w:cs="Times New Roman"/>
                <w:sz w:val="24"/>
                <w:szCs w:val="24"/>
                <w:lang w:val="en-US" w:eastAsia="ru-RU"/>
              </w:rPr>
              <w:t xml:space="preserve">Figure 1. </w:t>
            </w:r>
            <w:proofErr w:type="gramStart"/>
            <w:r w:rsidRPr="0025413B">
              <w:rPr>
                <w:rFonts w:ascii="Times New Roman" w:eastAsia="Times New Roman" w:hAnsi="Times New Roman" w:cs="Times New Roman"/>
                <w:sz w:val="24"/>
                <w:szCs w:val="24"/>
                <w:lang w:val="en-US" w:eastAsia="ru-RU"/>
              </w:rPr>
              <w:t xml:space="preserve">Results of the computer-assisted analysis of the experimental data (table) on the values of TBP affinity for complementary duplexes of synthetic 15-bp </w:t>
            </w:r>
            <w:proofErr w:type="spellStart"/>
            <w:r w:rsidRPr="0025413B">
              <w:rPr>
                <w:rFonts w:ascii="Times New Roman" w:eastAsia="Times New Roman" w:hAnsi="Times New Roman" w:cs="Times New Roman"/>
                <w:sz w:val="24"/>
                <w:szCs w:val="24"/>
                <w:lang w:val="en-US" w:eastAsia="ru-RU"/>
              </w:rPr>
              <w:t>oligoDNA</w:t>
            </w:r>
            <w:proofErr w:type="spellEnd"/>
            <w:r w:rsidRPr="0025413B">
              <w:rPr>
                <w:rFonts w:ascii="Times New Roman" w:eastAsia="Times New Roman" w:hAnsi="Times New Roman" w:cs="Times New Roman"/>
                <w:sz w:val="24"/>
                <w:szCs w:val="24"/>
                <w:lang w:val="en-US" w:eastAsia="ru-RU"/>
              </w:rPr>
              <w:t>: </w:t>
            </w:r>
            <w:r w:rsidRPr="0025413B">
              <w:rPr>
                <w:rFonts w:ascii="Times New Roman" w:eastAsia="Times New Roman" w:hAnsi="Times New Roman" w:cs="Times New Roman"/>
                <w:b/>
                <w:bCs/>
                <w:sz w:val="24"/>
                <w:szCs w:val="24"/>
                <w:lang w:val="en-US" w:eastAsia="ru-RU"/>
              </w:rPr>
              <w:t>(</w:t>
            </w:r>
            <w:r w:rsidRPr="0025413B">
              <w:rPr>
                <w:rFonts w:ascii="Times New Roman" w:eastAsia="Times New Roman" w:hAnsi="Times New Roman" w:cs="Times New Roman"/>
                <w:b/>
                <w:bCs/>
                <w:sz w:val="24"/>
                <w:szCs w:val="24"/>
                <w:lang w:eastAsia="ru-RU"/>
              </w:rPr>
              <w:t>А</w:t>
            </w:r>
            <w:r w:rsidRPr="0025413B">
              <w:rPr>
                <w:rFonts w:ascii="Times New Roman" w:eastAsia="Times New Roman" w:hAnsi="Times New Roman" w:cs="Times New Roman"/>
                <w:b/>
                <w:bCs/>
                <w:sz w:val="24"/>
                <w:szCs w:val="24"/>
                <w:lang w:val="en-US" w:eastAsia="ru-RU"/>
              </w:rPr>
              <w:t>)</w:t>
            </w:r>
            <w:r w:rsidRPr="0025413B">
              <w:rPr>
                <w:rFonts w:ascii="Times New Roman" w:eastAsia="Times New Roman" w:hAnsi="Times New Roman" w:cs="Times New Roman"/>
                <w:sz w:val="24"/>
                <w:szCs w:val="24"/>
                <w:lang w:val="en-US" w:eastAsia="ru-RU"/>
              </w:rPr>
              <w:t xml:space="preserve"> Highly significant correlation of the values of TBP affinity for </w:t>
            </w:r>
            <w:proofErr w:type="spellStart"/>
            <w:r w:rsidRPr="0025413B">
              <w:rPr>
                <w:rFonts w:ascii="Times New Roman" w:eastAsia="Times New Roman" w:hAnsi="Times New Roman" w:cs="Times New Roman"/>
                <w:sz w:val="24"/>
                <w:szCs w:val="24"/>
                <w:lang w:val="en-US" w:eastAsia="ru-RU"/>
              </w:rPr>
              <w:t>ssDNA</w:t>
            </w:r>
            <w:proofErr w:type="spellEnd"/>
            <w:r w:rsidRPr="0025413B">
              <w:rPr>
                <w:rFonts w:ascii="Times New Roman" w:eastAsia="Times New Roman" w:hAnsi="Times New Roman" w:cs="Times New Roman"/>
                <w:sz w:val="24"/>
                <w:szCs w:val="24"/>
                <w:lang w:val="en-US" w:eastAsia="ru-RU"/>
              </w:rPr>
              <w:t xml:space="preserve"> and dsDNA ; </w:t>
            </w:r>
            <w:r w:rsidRPr="0025413B">
              <w:rPr>
                <w:rFonts w:ascii="Times New Roman" w:eastAsia="Times New Roman" w:hAnsi="Times New Roman" w:cs="Times New Roman"/>
                <w:b/>
                <w:bCs/>
                <w:sz w:val="24"/>
                <w:szCs w:val="24"/>
                <w:lang w:val="en-US" w:eastAsia="ru-RU"/>
              </w:rPr>
              <w:t>(B)</w:t>
            </w:r>
            <w:r w:rsidRPr="0025413B">
              <w:rPr>
                <w:rFonts w:ascii="Times New Roman" w:eastAsia="Times New Roman" w:hAnsi="Times New Roman" w:cs="Times New Roman"/>
                <w:sz w:val="24"/>
                <w:szCs w:val="24"/>
                <w:lang w:val="en-US" w:eastAsia="ru-RU"/>
              </w:rPr>
              <w:t xml:space="preserve"> Significant correlation of TBP affinity for </w:t>
            </w:r>
            <w:proofErr w:type="spellStart"/>
            <w:r w:rsidRPr="0025413B">
              <w:rPr>
                <w:rFonts w:ascii="Times New Roman" w:eastAsia="Times New Roman" w:hAnsi="Times New Roman" w:cs="Times New Roman"/>
                <w:sz w:val="24"/>
                <w:szCs w:val="24"/>
                <w:lang w:val="en-US" w:eastAsia="ru-RU"/>
              </w:rPr>
              <w:t>ssDNA</w:t>
            </w:r>
            <w:proofErr w:type="spellEnd"/>
            <w:r w:rsidRPr="0025413B">
              <w:rPr>
                <w:rFonts w:ascii="Times New Roman" w:eastAsia="Times New Roman" w:hAnsi="Times New Roman" w:cs="Times New Roman"/>
                <w:sz w:val="24"/>
                <w:szCs w:val="24"/>
                <w:lang w:val="en-US" w:eastAsia="ru-RU"/>
              </w:rPr>
              <w:t xml:space="preserve"> and a context-dependent property, widths of DNA minor groove (</w:t>
            </w:r>
            <w:proofErr w:type="spellStart"/>
            <w:r w:rsidRPr="0025413B">
              <w:rPr>
                <w:rFonts w:ascii="Times New Roman" w:eastAsia="Times New Roman" w:hAnsi="Times New Roman" w:cs="Times New Roman"/>
                <w:sz w:val="24"/>
                <w:szCs w:val="24"/>
                <w:lang w:val="en-US" w:eastAsia="ru-RU"/>
              </w:rPr>
              <w:t>Karas</w:t>
            </w:r>
            <w:proofErr w:type="spellEnd"/>
            <w:r w:rsidRPr="0025413B">
              <w:rPr>
                <w:rFonts w:ascii="Times New Roman" w:eastAsia="Times New Roman" w:hAnsi="Times New Roman" w:cs="Times New Roman"/>
                <w:sz w:val="24"/>
                <w:szCs w:val="24"/>
                <w:lang w:val="en-US" w:eastAsia="ru-RU"/>
              </w:rPr>
              <w:t>, 1996); </w:t>
            </w:r>
            <w:r w:rsidRPr="0025413B">
              <w:rPr>
                <w:rFonts w:ascii="Times New Roman" w:eastAsia="Times New Roman" w:hAnsi="Times New Roman" w:cs="Times New Roman"/>
                <w:b/>
                <w:bCs/>
                <w:sz w:val="24"/>
                <w:szCs w:val="24"/>
                <w:lang w:val="en-US" w:eastAsia="ru-RU"/>
              </w:rPr>
              <w:t>(C)</w:t>
            </w:r>
            <w:r w:rsidRPr="0025413B">
              <w:rPr>
                <w:rFonts w:ascii="Times New Roman" w:eastAsia="Times New Roman" w:hAnsi="Times New Roman" w:cs="Times New Roman"/>
                <w:sz w:val="24"/>
                <w:szCs w:val="24"/>
                <w:lang w:val="en-US" w:eastAsia="ru-RU"/>
              </w:rPr>
              <w:t xml:space="preserve"> Significant correlation of the TBP affinity for </w:t>
            </w:r>
            <w:proofErr w:type="spellStart"/>
            <w:r w:rsidRPr="0025413B">
              <w:rPr>
                <w:rFonts w:ascii="Times New Roman" w:eastAsia="Times New Roman" w:hAnsi="Times New Roman" w:cs="Times New Roman"/>
                <w:sz w:val="24"/>
                <w:szCs w:val="24"/>
                <w:lang w:val="en-US" w:eastAsia="ru-RU"/>
              </w:rPr>
              <w:t>ssDNA</w:t>
            </w:r>
            <w:proofErr w:type="spellEnd"/>
            <w:r w:rsidRPr="0025413B">
              <w:rPr>
                <w:rFonts w:ascii="Times New Roman" w:eastAsia="Times New Roman" w:hAnsi="Times New Roman" w:cs="Times New Roman"/>
                <w:sz w:val="24"/>
                <w:szCs w:val="24"/>
                <w:lang w:val="en-US" w:eastAsia="ru-RU"/>
              </w:rPr>
              <w:t xml:space="preserve"> and the content of dinucleotide TA weighted with the weight function </w:t>
            </w:r>
            <w:r w:rsidRPr="0025413B">
              <w:rPr>
                <w:rFonts w:ascii="Times New Roman" w:eastAsia="Times New Roman" w:hAnsi="Times New Roman" w:cs="Times New Roman"/>
                <w:b/>
                <w:bCs/>
                <w:sz w:val="24"/>
                <w:szCs w:val="24"/>
                <w:lang w:val="en-US" w:eastAsia="ru-RU"/>
              </w:rPr>
              <w:t>(D)</w:t>
            </w:r>
            <w:r w:rsidRPr="0025413B">
              <w:rPr>
                <w:rFonts w:ascii="Times New Roman" w:eastAsia="Times New Roman" w:hAnsi="Times New Roman" w:cs="Times New Roman"/>
                <w:sz w:val="24"/>
                <w:szCs w:val="24"/>
                <w:lang w:val="en-US" w:eastAsia="ru-RU"/>
              </w:rPr>
              <w:t xml:space="preserve"> (for details, see </w:t>
            </w:r>
            <w:proofErr w:type="spellStart"/>
            <w:r w:rsidRPr="0025413B">
              <w:rPr>
                <w:rFonts w:ascii="Times New Roman" w:eastAsia="Times New Roman" w:hAnsi="Times New Roman" w:cs="Times New Roman"/>
                <w:sz w:val="24"/>
                <w:szCs w:val="24"/>
                <w:lang w:val="en-US" w:eastAsia="ru-RU"/>
              </w:rPr>
              <w:t>Ponomarenko</w:t>
            </w:r>
            <w:proofErr w:type="spellEnd"/>
            <w:r w:rsidRPr="0025413B">
              <w:rPr>
                <w:rFonts w:ascii="Times New Roman" w:eastAsia="Times New Roman" w:hAnsi="Times New Roman" w:cs="Times New Roman"/>
                <w:sz w:val="24"/>
                <w:szCs w:val="24"/>
                <w:lang w:val="en-US" w:eastAsia="ru-RU"/>
              </w:rPr>
              <w:t>, 1997b); </w:t>
            </w:r>
            <w:r w:rsidRPr="0025413B">
              <w:rPr>
                <w:rFonts w:ascii="Times New Roman" w:eastAsia="Times New Roman" w:hAnsi="Times New Roman" w:cs="Times New Roman"/>
                <w:b/>
                <w:bCs/>
                <w:sz w:val="24"/>
                <w:szCs w:val="24"/>
                <w:lang w:val="en-US" w:eastAsia="ru-RU"/>
              </w:rPr>
              <w:t>(E)</w:t>
            </w:r>
            <w:r w:rsidRPr="0025413B">
              <w:rPr>
                <w:rFonts w:ascii="Times New Roman" w:eastAsia="Times New Roman" w:hAnsi="Times New Roman" w:cs="Times New Roman"/>
                <w:sz w:val="24"/>
                <w:szCs w:val="24"/>
                <w:lang w:val="en-US" w:eastAsia="ru-RU"/>
              </w:rPr>
              <w:t xml:space="preserve"> Correlation of the experimentally measured TBP affinity for </w:t>
            </w:r>
            <w:proofErr w:type="spellStart"/>
            <w:r w:rsidRPr="0025413B">
              <w:rPr>
                <w:rFonts w:ascii="Times New Roman" w:eastAsia="Times New Roman" w:hAnsi="Times New Roman" w:cs="Times New Roman"/>
                <w:sz w:val="24"/>
                <w:szCs w:val="24"/>
                <w:lang w:val="en-US" w:eastAsia="ru-RU"/>
              </w:rPr>
              <w:t>ssDNA</w:t>
            </w:r>
            <w:proofErr w:type="spellEnd"/>
            <w:r w:rsidRPr="0025413B">
              <w:rPr>
                <w:rFonts w:ascii="Times New Roman" w:eastAsia="Times New Roman" w:hAnsi="Times New Roman" w:cs="Times New Roman"/>
                <w:sz w:val="24"/>
                <w:szCs w:val="24"/>
                <w:lang w:val="en-US" w:eastAsia="ru-RU"/>
              </w:rPr>
              <w:t xml:space="preserve"> and the corresponding affinity predicted using our empirical equation (#).</w:t>
            </w:r>
            <w:proofErr w:type="gramEnd"/>
          </w:p>
        </w:tc>
      </w:tr>
    </w:tbl>
    <w:p w:rsidR="0025413B" w:rsidRPr="0025413B" w:rsidRDefault="0025413B" w:rsidP="0025413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5413B">
        <w:rPr>
          <w:rFonts w:ascii="Times New Roman" w:eastAsia="Times New Roman" w:hAnsi="Times New Roman" w:cs="Times New Roman"/>
          <w:color w:val="000000"/>
          <w:sz w:val="27"/>
          <w:szCs w:val="27"/>
          <w:lang w:val="en-US" w:eastAsia="ru-RU"/>
        </w:rPr>
        <w:t> </w:t>
      </w:r>
    </w:p>
    <w:tbl>
      <w:tblPr>
        <w:tblW w:w="5000" w:type="pct"/>
        <w:tblCellSpacing w:w="0" w:type="dxa"/>
        <w:tblCellMar>
          <w:left w:w="0" w:type="dxa"/>
          <w:right w:w="0" w:type="dxa"/>
        </w:tblCellMar>
        <w:tblLook w:val="04A0" w:firstRow="1" w:lastRow="0" w:firstColumn="1" w:lastColumn="0" w:noHBand="0" w:noVBand="1"/>
      </w:tblPr>
      <w:tblGrid>
        <w:gridCol w:w="4677"/>
        <w:gridCol w:w="4678"/>
      </w:tblGrid>
      <w:tr w:rsidR="0025413B" w:rsidRPr="0025413B" w:rsidTr="0025413B">
        <w:trPr>
          <w:tblCellSpacing w:w="0" w:type="dxa"/>
        </w:trPr>
        <w:tc>
          <w:tcPr>
            <w:tcW w:w="2500" w:type="pct"/>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b/>
                <w:bCs/>
                <w:sz w:val="24"/>
                <w:szCs w:val="24"/>
                <w:lang w:eastAsia="ru-RU"/>
              </w:rPr>
              <w:lastRenderedPageBreak/>
              <w:t>A)</w:t>
            </w:r>
            <w:r w:rsidRPr="0025413B">
              <w:rPr>
                <w:rFonts w:ascii="Times New Roman" w:eastAsia="Times New Roman" w:hAnsi="Times New Roman" w:cs="Times New Roman"/>
                <w:noProof/>
                <w:sz w:val="24"/>
                <w:szCs w:val="24"/>
                <w:lang w:eastAsia="ru-RU"/>
              </w:rPr>
              <w:drawing>
                <wp:inline distT="0" distB="0" distL="0" distR="0">
                  <wp:extent cx="2423795" cy="2415540"/>
                  <wp:effectExtent l="0" t="0" r="0" b="3810"/>
                  <wp:docPr id="5" name="Рисунок 5" descr="http://www.bionet.nsc.ru/meeting/bgrs/thesis/44/Imag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net.nsc.ru/meeting/bgrs/thesis/44/Image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3795" cy="2415540"/>
                          </a:xfrm>
                          <a:prstGeom prst="rect">
                            <a:avLst/>
                          </a:prstGeom>
                          <a:noFill/>
                          <a:ln>
                            <a:noFill/>
                          </a:ln>
                        </pic:spPr>
                      </pic:pic>
                    </a:graphicData>
                  </a:graphic>
                </wp:inline>
              </w:drawing>
            </w:r>
          </w:p>
        </w:tc>
        <w:tc>
          <w:tcPr>
            <w:tcW w:w="2500" w:type="pct"/>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b/>
                <w:bCs/>
                <w:sz w:val="24"/>
                <w:szCs w:val="24"/>
                <w:lang w:eastAsia="ru-RU"/>
              </w:rPr>
              <w:t>B)</w:t>
            </w:r>
            <w:r w:rsidRPr="0025413B">
              <w:rPr>
                <w:rFonts w:ascii="Times New Roman" w:eastAsia="Times New Roman" w:hAnsi="Times New Roman" w:cs="Times New Roman"/>
                <w:noProof/>
                <w:sz w:val="24"/>
                <w:szCs w:val="24"/>
                <w:lang w:eastAsia="ru-RU"/>
              </w:rPr>
              <w:drawing>
                <wp:inline distT="0" distB="0" distL="0" distR="0">
                  <wp:extent cx="2415540" cy="2415540"/>
                  <wp:effectExtent l="0" t="0" r="3810" b="3810"/>
                  <wp:docPr id="4" name="Рисунок 4" descr="http://www.bionet.nsc.ru/meeting/bgrs/thesis/44/Imag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onet.nsc.ru/meeting/bgrs/thesis/44/Image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5540" cy="2415540"/>
                          </a:xfrm>
                          <a:prstGeom prst="rect">
                            <a:avLst/>
                          </a:prstGeom>
                          <a:noFill/>
                          <a:ln>
                            <a:noFill/>
                          </a:ln>
                        </pic:spPr>
                      </pic:pic>
                    </a:graphicData>
                  </a:graphic>
                </wp:inline>
              </w:drawing>
            </w:r>
          </w:p>
        </w:tc>
      </w:tr>
      <w:tr w:rsidR="0025413B" w:rsidRPr="0025413B" w:rsidTr="0025413B">
        <w:trPr>
          <w:tblCellSpacing w:w="0" w:type="dxa"/>
        </w:trPr>
        <w:tc>
          <w:tcPr>
            <w:tcW w:w="2500" w:type="pct"/>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b/>
                <w:bCs/>
                <w:sz w:val="24"/>
                <w:szCs w:val="24"/>
                <w:lang w:eastAsia="ru-RU"/>
              </w:rPr>
              <w:t>C)</w:t>
            </w:r>
            <w:r w:rsidRPr="0025413B">
              <w:rPr>
                <w:rFonts w:ascii="Times New Roman" w:eastAsia="Times New Roman" w:hAnsi="Times New Roman" w:cs="Times New Roman"/>
                <w:noProof/>
                <w:sz w:val="24"/>
                <w:szCs w:val="24"/>
                <w:lang w:eastAsia="ru-RU"/>
              </w:rPr>
              <w:drawing>
                <wp:inline distT="0" distB="0" distL="0" distR="0">
                  <wp:extent cx="2441575" cy="2423795"/>
                  <wp:effectExtent l="0" t="0" r="0" b="0"/>
                  <wp:docPr id="3" name="Рисунок 3" descr="http://www.bionet.nsc.ru/meeting/bgrs/thesis/44/Imag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onet.nsc.ru/meeting/bgrs/thesis/44/Image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1575" cy="2423795"/>
                          </a:xfrm>
                          <a:prstGeom prst="rect">
                            <a:avLst/>
                          </a:prstGeom>
                          <a:noFill/>
                          <a:ln>
                            <a:noFill/>
                          </a:ln>
                        </pic:spPr>
                      </pic:pic>
                    </a:graphicData>
                  </a:graphic>
                </wp:inline>
              </w:drawing>
            </w:r>
          </w:p>
        </w:tc>
        <w:tc>
          <w:tcPr>
            <w:tcW w:w="2500" w:type="pct"/>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b/>
                <w:bCs/>
                <w:sz w:val="24"/>
                <w:szCs w:val="24"/>
                <w:lang w:eastAsia="ru-RU"/>
              </w:rPr>
              <w:t>D)</w:t>
            </w:r>
            <w:r w:rsidRPr="0025413B">
              <w:rPr>
                <w:rFonts w:ascii="Times New Roman" w:eastAsia="Times New Roman" w:hAnsi="Times New Roman" w:cs="Times New Roman"/>
                <w:noProof/>
                <w:sz w:val="24"/>
                <w:szCs w:val="24"/>
                <w:lang w:eastAsia="ru-RU"/>
              </w:rPr>
              <w:drawing>
                <wp:inline distT="0" distB="0" distL="0" distR="0">
                  <wp:extent cx="2423795" cy="2441575"/>
                  <wp:effectExtent l="0" t="0" r="0" b="0"/>
                  <wp:docPr id="2" name="Рисунок 2" descr="http://www.bionet.nsc.ru/meeting/bgrs/thesis/44/Imag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ionet.nsc.ru/meeting/bgrs/thesis/44/Image9.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3795" cy="2441575"/>
                          </a:xfrm>
                          <a:prstGeom prst="rect">
                            <a:avLst/>
                          </a:prstGeom>
                          <a:noFill/>
                          <a:ln>
                            <a:noFill/>
                          </a:ln>
                        </pic:spPr>
                      </pic:pic>
                    </a:graphicData>
                  </a:graphic>
                </wp:inline>
              </w:drawing>
            </w:r>
          </w:p>
        </w:tc>
      </w:tr>
      <w:tr w:rsidR="0025413B" w:rsidRPr="0025413B" w:rsidTr="0025413B">
        <w:trPr>
          <w:tblCellSpacing w:w="0" w:type="dxa"/>
        </w:trPr>
        <w:tc>
          <w:tcPr>
            <w:tcW w:w="2500" w:type="pct"/>
            <w:hideMark/>
          </w:tcPr>
          <w:p w:rsidR="0025413B" w:rsidRPr="0025413B" w:rsidRDefault="0025413B" w:rsidP="00254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13B">
              <w:rPr>
                <w:rFonts w:ascii="Times New Roman" w:eastAsia="Times New Roman" w:hAnsi="Times New Roman" w:cs="Times New Roman"/>
                <w:b/>
                <w:bCs/>
                <w:sz w:val="24"/>
                <w:szCs w:val="24"/>
                <w:lang w:eastAsia="ru-RU"/>
              </w:rPr>
              <w:t>E)</w:t>
            </w:r>
            <w:r w:rsidRPr="0025413B">
              <w:rPr>
                <w:rFonts w:ascii="Times New Roman" w:eastAsia="Times New Roman" w:hAnsi="Times New Roman" w:cs="Times New Roman"/>
                <w:noProof/>
                <w:sz w:val="24"/>
                <w:szCs w:val="24"/>
                <w:lang w:eastAsia="ru-RU"/>
              </w:rPr>
              <w:drawing>
                <wp:inline distT="0" distB="0" distL="0" distR="0">
                  <wp:extent cx="2441575" cy="2406650"/>
                  <wp:effectExtent l="0" t="0" r="0" b="0"/>
                  <wp:docPr id="1" name="Рисунок 1" descr="http://www.bionet.nsc.ru/meeting/bgrs/thesis/44/Imag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onet.nsc.ru/meeting/bgrs/thesis/44/Image1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1575" cy="2406650"/>
                          </a:xfrm>
                          <a:prstGeom prst="rect">
                            <a:avLst/>
                          </a:prstGeom>
                          <a:noFill/>
                          <a:ln>
                            <a:noFill/>
                          </a:ln>
                        </pic:spPr>
                      </pic:pic>
                    </a:graphicData>
                  </a:graphic>
                </wp:inline>
              </w:drawing>
            </w:r>
          </w:p>
        </w:tc>
        <w:tc>
          <w:tcPr>
            <w:tcW w:w="2500" w:type="pct"/>
            <w:hideMark/>
          </w:tcPr>
          <w:p w:rsidR="0025413B" w:rsidRPr="0025413B" w:rsidRDefault="0025413B" w:rsidP="0025413B">
            <w:pPr>
              <w:spacing w:before="100" w:beforeAutospacing="1" w:after="100" w:afterAutospacing="1" w:line="240" w:lineRule="auto"/>
              <w:rPr>
                <w:rFonts w:ascii="Times New Roman" w:eastAsia="Times New Roman" w:hAnsi="Times New Roman" w:cs="Times New Roman"/>
                <w:sz w:val="24"/>
                <w:szCs w:val="24"/>
                <w:lang w:val="en-US" w:eastAsia="ru-RU"/>
              </w:rPr>
            </w:pPr>
            <w:r w:rsidRPr="0025413B">
              <w:rPr>
                <w:rFonts w:ascii="Times New Roman" w:eastAsia="Times New Roman" w:hAnsi="Times New Roman" w:cs="Times New Roman"/>
                <w:sz w:val="24"/>
                <w:szCs w:val="24"/>
                <w:lang w:val="en-US" w:eastAsia="ru-RU"/>
              </w:rPr>
              <w:t>Figure 2. Results of the control testing of the empirical equation (#) using independent experimental data: </w:t>
            </w:r>
            <w:r w:rsidRPr="0025413B">
              <w:rPr>
                <w:rFonts w:ascii="Times New Roman" w:eastAsia="Times New Roman" w:hAnsi="Times New Roman" w:cs="Times New Roman"/>
                <w:b/>
                <w:bCs/>
                <w:sz w:val="24"/>
                <w:szCs w:val="24"/>
                <w:lang w:val="en-US" w:eastAsia="ru-RU"/>
              </w:rPr>
              <w:t>(A)</w:t>
            </w:r>
            <w:r w:rsidRPr="0025413B">
              <w:rPr>
                <w:rFonts w:ascii="Times New Roman" w:eastAsia="Times New Roman" w:hAnsi="Times New Roman" w:cs="Times New Roman"/>
                <w:sz w:val="24"/>
                <w:szCs w:val="24"/>
                <w:lang w:val="en-US" w:eastAsia="ru-RU"/>
              </w:rPr>
              <w:t> TBP/DNA affinity described in (Wiley, 1992); </w:t>
            </w:r>
            <w:r w:rsidRPr="0025413B">
              <w:rPr>
                <w:rFonts w:ascii="Times New Roman" w:eastAsia="Times New Roman" w:hAnsi="Times New Roman" w:cs="Times New Roman"/>
                <w:b/>
                <w:bCs/>
                <w:sz w:val="24"/>
                <w:szCs w:val="24"/>
                <w:lang w:val="en-US" w:eastAsia="ru-RU"/>
              </w:rPr>
              <w:t>(B)</w:t>
            </w:r>
            <w:r w:rsidRPr="0025413B">
              <w:rPr>
                <w:rFonts w:ascii="Times New Roman" w:eastAsia="Times New Roman" w:hAnsi="Times New Roman" w:cs="Times New Roman"/>
                <w:sz w:val="24"/>
                <w:szCs w:val="24"/>
                <w:lang w:val="en-US" w:eastAsia="ru-RU"/>
              </w:rPr>
              <w:t> TBP/DNA lifetime, </w:t>
            </w:r>
            <w:r w:rsidRPr="0025413B">
              <w:rPr>
                <w:rFonts w:ascii="Times New Roman" w:eastAsia="Times New Roman" w:hAnsi="Times New Roman" w:cs="Times New Roman"/>
                <w:b/>
                <w:bCs/>
                <w:sz w:val="24"/>
                <w:szCs w:val="24"/>
                <w:lang w:val="en-US" w:eastAsia="ru-RU"/>
              </w:rPr>
              <w:t>(C)</w:t>
            </w:r>
            <w:r w:rsidRPr="0025413B">
              <w:rPr>
                <w:rFonts w:ascii="Times New Roman" w:eastAsia="Times New Roman" w:hAnsi="Times New Roman" w:cs="Times New Roman"/>
                <w:sz w:val="24"/>
                <w:szCs w:val="24"/>
                <w:lang w:val="en-US" w:eastAsia="ru-RU"/>
              </w:rPr>
              <w:t> TBP/DNA bending, and </w:t>
            </w:r>
            <w:r w:rsidRPr="0025413B">
              <w:rPr>
                <w:rFonts w:ascii="Times New Roman" w:eastAsia="Times New Roman" w:hAnsi="Times New Roman" w:cs="Times New Roman"/>
                <w:b/>
                <w:bCs/>
                <w:sz w:val="24"/>
                <w:szCs w:val="24"/>
                <w:lang w:val="en-US" w:eastAsia="ru-RU"/>
              </w:rPr>
              <w:t>(D)</w:t>
            </w:r>
            <w:r w:rsidRPr="0025413B">
              <w:rPr>
                <w:rFonts w:ascii="Times New Roman" w:eastAsia="Times New Roman" w:hAnsi="Times New Roman" w:cs="Times New Roman"/>
                <w:sz w:val="24"/>
                <w:szCs w:val="24"/>
                <w:lang w:val="en-US" w:eastAsia="ru-RU"/>
              </w:rPr>
              <w:t> transcription activity described in (Starr, 1995); and </w:t>
            </w:r>
            <w:r w:rsidRPr="0025413B">
              <w:rPr>
                <w:rFonts w:ascii="Times New Roman" w:eastAsia="Times New Roman" w:hAnsi="Times New Roman" w:cs="Times New Roman"/>
                <w:b/>
                <w:bCs/>
                <w:sz w:val="24"/>
                <w:szCs w:val="24"/>
                <w:lang w:val="en-US" w:eastAsia="ru-RU"/>
              </w:rPr>
              <w:t>(E)</w:t>
            </w:r>
            <w:r w:rsidRPr="0025413B">
              <w:rPr>
                <w:rFonts w:ascii="Times New Roman" w:eastAsia="Times New Roman" w:hAnsi="Times New Roman" w:cs="Times New Roman"/>
                <w:sz w:val="24"/>
                <w:szCs w:val="24"/>
                <w:lang w:val="en-US" w:eastAsia="ru-RU"/>
              </w:rPr>
              <w:t> transcription activity described in (</w:t>
            </w:r>
            <w:proofErr w:type="spellStart"/>
            <w:r w:rsidRPr="0025413B">
              <w:rPr>
                <w:rFonts w:ascii="Times New Roman" w:eastAsia="Times New Roman" w:hAnsi="Times New Roman" w:cs="Times New Roman"/>
                <w:sz w:val="24"/>
                <w:szCs w:val="24"/>
                <w:lang w:val="en-US" w:eastAsia="ru-RU"/>
              </w:rPr>
              <w:t>Diagana</w:t>
            </w:r>
            <w:proofErr w:type="spellEnd"/>
            <w:r w:rsidRPr="0025413B">
              <w:rPr>
                <w:rFonts w:ascii="Times New Roman" w:eastAsia="Times New Roman" w:hAnsi="Times New Roman" w:cs="Times New Roman"/>
                <w:sz w:val="24"/>
                <w:szCs w:val="24"/>
                <w:lang w:val="en-US" w:eastAsia="ru-RU"/>
              </w:rPr>
              <w:t>, 1997).</w:t>
            </w:r>
          </w:p>
        </w:tc>
      </w:tr>
    </w:tbl>
    <w:p w:rsidR="001E5A13" w:rsidRPr="0025413B" w:rsidRDefault="001E5A13">
      <w:pPr>
        <w:rPr>
          <w:lang w:val="en-US"/>
        </w:rPr>
      </w:pPr>
    </w:p>
    <w:sectPr w:rsidR="001E5A13" w:rsidRPr="002541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80FA3"/>
    <w:multiLevelType w:val="multilevel"/>
    <w:tmpl w:val="2CA4E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3B"/>
    <w:rsid w:val="001E5A13"/>
    <w:rsid w:val="00254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C2D99-C81F-4804-B31C-2FE22963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54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413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54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541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74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1706</Words>
  <Characters>9726</Characters>
  <Application>Microsoft Office Word</Application>
  <DocSecurity>0</DocSecurity>
  <Lines>81</Lines>
  <Paragraphs>22</Paragraphs>
  <ScaleCrop>false</ScaleCrop>
  <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2021-10-18T04:31:00Z</dcterms:created>
  <dcterms:modified xsi:type="dcterms:W3CDTF">2021-10-18T04:32:00Z</dcterms:modified>
</cp:coreProperties>
</file>