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6D4" w:rsidRPr="005426D4" w:rsidRDefault="005426D4" w:rsidP="005426D4">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bookmarkStart w:id="0" w:name="_GoBack"/>
      <w:r w:rsidRPr="005426D4">
        <w:rPr>
          <w:rFonts w:ascii="Times New Roman" w:eastAsia="Times New Roman" w:hAnsi="Times New Roman" w:cs="Times New Roman"/>
          <w:b/>
          <w:bCs/>
          <w:color w:val="000000"/>
          <w:sz w:val="36"/>
          <w:szCs w:val="36"/>
          <w:lang w:val="en-US" w:eastAsia="ru-RU"/>
        </w:rPr>
        <w:t xml:space="preserve">ANALYSIS OF FUNCTIONAL SITE MOTIFS OF MOBILE GENETIC ELEMENTS RELATIVE TO THEIR </w:t>
      </w:r>
      <w:r w:rsidRPr="005426D4">
        <w:rPr>
          <w:rFonts w:ascii="Times New Roman" w:eastAsia="Times New Roman" w:hAnsi="Times New Roman" w:cs="Times New Roman"/>
          <w:b/>
          <w:bCs/>
          <w:sz w:val="36"/>
          <w:szCs w:val="36"/>
          <w:lang w:val="en-US" w:eastAsia="ru-RU"/>
        </w:rPr>
        <w:t>POSSIBLE MOLECULAR FUNCTIONS</w:t>
      </w:r>
      <w:bookmarkEnd w:id="0"/>
      <w:r w:rsidRPr="005426D4">
        <w:rPr>
          <w:rFonts w:ascii="Times New Roman" w:eastAsia="Times New Roman" w:hAnsi="Times New Roman" w:cs="Times New Roman"/>
          <w:b/>
          <w:bCs/>
          <w:sz w:val="36"/>
          <w:szCs w:val="36"/>
          <w:lang w:val="en-US" w:eastAsia="ru-RU"/>
        </w:rPr>
        <w:t>.</w:t>
      </w:r>
    </w:p>
    <w:p w:rsidR="005426D4" w:rsidRPr="005426D4" w:rsidRDefault="005426D4" w:rsidP="005426D4">
      <w:pPr>
        <w:spacing w:before="100" w:beforeAutospacing="1" w:after="100" w:afterAutospacing="1" w:line="240" w:lineRule="auto"/>
        <w:rPr>
          <w:rFonts w:ascii="Times New Roman" w:eastAsia="Times New Roman" w:hAnsi="Times New Roman" w:cs="Times New Roman"/>
          <w:sz w:val="27"/>
          <w:szCs w:val="27"/>
          <w:lang w:val="en-US" w:eastAsia="ru-RU"/>
        </w:rPr>
      </w:pPr>
      <w:r w:rsidRPr="005426D4">
        <w:rPr>
          <w:rFonts w:ascii="Times New Roman" w:eastAsia="Times New Roman" w:hAnsi="Times New Roman" w:cs="Times New Roman"/>
          <w:sz w:val="27"/>
          <w:szCs w:val="27"/>
          <w:lang w:val="en-US" w:eastAsia="ru-RU"/>
        </w:rPr>
        <w:t>AMIKISHIEV V.G., RATNER V.A.</w:t>
      </w:r>
    </w:p>
    <w:p w:rsidR="005426D4" w:rsidRPr="005426D4" w:rsidRDefault="005426D4" w:rsidP="005426D4">
      <w:pPr>
        <w:spacing w:before="100" w:beforeAutospacing="1" w:after="100" w:afterAutospacing="1" w:line="240" w:lineRule="auto"/>
        <w:rPr>
          <w:rFonts w:ascii="Times New Roman" w:eastAsia="Times New Roman" w:hAnsi="Times New Roman" w:cs="Times New Roman"/>
          <w:sz w:val="27"/>
          <w:szCs w:val="27"/>
          <w:lang w:val="en-US" w:eastAsia="ru-RU"/>
        </w:rPr>
      </w:pPr>
      <w:r w:rsidRPr="005426D4">
        <w:rPr>
          <w:rFonts w:ascii="Times New Roman" w:eastAsia="Times New Roman" w:hAnsi="Times New Roman" w:cs="Times New Roman"/>
          <w:sz w:val="27"/>
          <w:szCs w:val="27"/>
          <w:lang w:val="en-US" w:eastAsia="ru-RU"/>
        </w:rPr>
        <w:t>Novosibirsk State University, Novosibirsk, 630090 Russia;</w:t>
      </w:r>
    </w:p>
    <w:p w:rsidR="005426D4" w:rsidRPr="005426D4" w:rsidRDefault="005426D4" w:rsidP="005426D4">
      <w:pPr>
        <w:spacing w:before="100" w:beforeAutospacing="1" w:after="100" w:afterAutospacing="1" w:line="240" w:lineRule="auto"/>
        <w:rPr>
          <w:rFonts w:ascii="Times New Roman" w:eastAsia="Times New Roman" w:hAnsi="Times New Roman" w:cs="Times New Roman"/>
          <w:sz w:val="27"/>
          <w:szCs w:val="27"/>
          <w:lang w:val="en-US" w:eastAsia="ru-RU"/>
        </w:rPr>
      </w:pPr>
      <w:r w:rsidRPr="005426D4">
        <w:rPr>
          <w:rFonts w:ascii="Times New Roman" w:eastAsia="Times New Roman" w:hAnsi="Times New Roman" w:cs="Times New Roman"/>
          <w:sz w:val="27"/>
          <w:szCs w:val="27"/>
          <w:lang w:val="en-US" w:eastAsia="ru-RU"/>
        </w:rPr>
        <w:t xml:space="preserve">Institute of Cytology and Genetics, Siberian Branch of the Russian Academy of Sciences, 10 </w:t>
      </w:r>
      <w:proofErr w:type="spellStart"/>
      <w:r w:rsidRPr="005426D4">
        <w:rPr>
          <w:rFonts w:ascii="Times New Roman" w:eastAsia="Times New Roman" w:hAnsi="Times New Roman" w:cs="Times New Roman"/>
          <w:sz w:val="27"/>
          <w:szCs w:val="27"/>
          <w:lang w:val="en-US" w:eastAsia="ru-RU"/>
        </w:rPr>
        <w:t>Lavrentiev</w:t>
      </w:r>
      <w:proofErr w:type="spellEnd"/>
      <w:r w:rsidRPr="005426D4">
        <w:rPr>
          <w:rFonts w:ascii="Times New Roman" w:eastAsia="Times New Roman" w:hAnsi="Times New Roman" w:cs="Times New Roman"/>
          <w:sz w:val="27"/>
          <w:szCs w:val="27"/>
          <w:lang w:val="en-US" w:eastAsia="ru-RU"/>
        </w:rPr>
        <w:t xml:space="preserve"> Ave., Novosibirsk, 630090, Russia</w:t>
      </w:r>
    </w:p>
    <w:p w:rsidR="005426D4" w:rsidRPr="005426D4" w:rsidRDefault="005426D4" w:rsidP="005426D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426D4">
        <w:rPr>
          <w:rFonts w:ascii="Times New Roman" w:eastAsia="Times New Roman" w:hAnsi="Times New Roman" w:cs="Times New Roman"/>
          <w:sz w:val="27"/>
          <w:szCs w:val="27"/>
          <w:lang w:val="en-US" w:eastAsia="ru-RU"/>
        </w:rPr>
        <w:t xml:space="preserve">Keywords: functional </w:t>
      </w:r>
      <w:r w:rsidRPr="005426D4">
        <w:rPr>
          <w:rFonts w:ascii="Times New Roman" w:eastAsia="Times New Roman" w:hAnsi="Times New Roman" w:cs="Times New Roman"/>
          <w:color w:val="000000"/>
          <w:sz w:val="27"/>
          <w:szCs w:val="27"/>
          <w:lang w:val="en-US" w:eastAsia="ru-RU"/>
        </w:rPr>
        <w:t>motifs, mobile genetics elements, molecular functions</w:t>
      </w:r>
    </w:p>
    <w:p w:rsidR="005426D4" w:rsidRPr="005426D4" w:rsidRDefault="005426D4" w:rsidP="005426D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426D4">
        <w:rPr>
          <w:rFonts w:ascii="Times New Roman" w:eastAsia="Times New Roman" w:hAnsi="Times New Roman" w:cs="Times New Roman"/>
          <w:color w:val="000000"/>
          <w:sz w:val="27"/>
          <w:szCs w:val="27"/>
          <w:lang w:val="en-US" w:eastAsia="ru-RU"/>
        </w:rPr>
        <w:t> </w:t>
      </w:r>
    </w:p>
    <w:p w:rsidR="005426D4" w:rsidRPr="005426D4" w:rsidRDefault="005426D4" w:rsidP="005426D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426D4">
        <w:rPr>
          <w:rFonts w:ascii="Times New Roman" w:eastAsia="Times New Roman" w:hAnsi="Times New Roman" w:cs="Times New Roman"/>
          <w:color w:val="000000"/>
          <w:sz w:val="27"/>
          <w:szCs w:val="27"/>
          <w:lang w:val="en-US" w:eastAsia="ru-RU"/>
        </w:rPr>
        <w:t xml:space="preserve">A computer-assisted analysis of DNA sequences of 19 mobile genetic elements (MGE) of Drosophila and other objects (MDG1, MDG2, MDG4, 17.6, 297, LINE1, etc.) was performed. Over 500 motifs of 80-90 types that are similar to known functional sites compiled in the database (comprising 278 units) </w:t>
      </w:r>
      <w:proofErr w:type="gramStart"/>
      <w:r w:rsidRPr="005426D4">
        <w:rPr>
          <w:rFonts w:ascii="Times New Roman" w:eastAsia="Times New Roman" w:hAnsi="Times New Roman" w:cs="Times New Roman"/>
          <w:color w:val="000000"/>
          <w:sz w:val="27"/>
          <w:szCs w:val="27"/>
          <w:lang w:val="en-US" w:eastAsia="ru-RU"/>
        </w:rPr>
        <w:t>were revealed</w:t>
      </w:r>
      <w:proofErr w:type="gramEnd"/>
      <w:r w:rsidRPr="005426D4">
        <w:rPr>
          <w:rFonts w:ascii="Times New Roman" w:eastAsia="Times New Roman" w:hAnsi="Times New Roman" w:cs="Times New Roman"/>
          <w:color w:val="000000"/>
          <w:sz w:val="27"/>
          <w:szCs w:val="27"/>
          <w:lang w:val="en-US" w:eastAsia="ru-RU"/>
        </w:rPr>
        <w:t xml:space="preserve"> in each case. The motifs </w:t>
      </w:r>
      <w:proofErr w:type="gramStart"/>
      <w:r w:rsidRPr="005426D4">
        <w:rPr>
          <w:rFonts w:ascii="Times New Roman" w:eastAsia="Times New Roman" w:hAnsi="Times New Roman" w:cs="Times New Roman"/>
          <w:color w:val="000000"/>
          <w:sz w:val="27"/>
          <w:szCs w:val="27"/>
          <w:lang w:val="en-US" w:eastAsia="ru-RU"/>
        </w:rPr>
        <w:t>were shown to be unevenly distributed</w:t>
      </w:r>
      <w:proofErr w:type="gramEnd"/>
      <w:r w:rsidRPr="005426D4">
        <w:rPr>
          <w:rFonts w:ascii="Times New Roman" w:eastAsia="Times New Roman" w:hAnsi="Times New Roman" w:cs="Times New Roman"/>
          <w:color w:val="000000"/>
          <w:sz w:val="27"/>
          <w:szCs w:val="27"/>
          <w:lang w:val="en-US" w:eastAsia="ru-RU"/>
        </w:rPr>
        <w:t xml:space="preserve"> along the DNA sequence: the correlation between the regions of motif "jamming" and the locations of potential regulatory regions is highly significant. </w:t>
      </w:r>
      <w:proofErr w:type="gramStart"/>
      <w:r w:rsidRPr="005426D4">
        <w:rPr>
          <w:rFonts w:ascii="Times New Roman" w:eastAsia="Times New Roman" w:hAnsi="Times New Roman" w:cs="Times New Roman"/>
          <w:color w:val="000000"/>
          <w:sz w:val="27"/>
          <w:szCs w:val="27"/>
          <w:lang w:val="en-US" w:eastAsia="ru-RU"/>
        </w:rPr>
        <w:t xml:space="preserve">For example, the sequence of Drosophila retrotransposon MDG1 (Fig. 1) contains the highest maximums ("jams") in segments 1 and 15 (within LTR), 2 (in the region close to sORF1 left terminus), 3 (the interval the interval between sOFR1 and sORF2), 4 (the interval between sOFR2 and ORF1), 11 and 12 (the interval between RH and I), 14 and 15 (the interval between ORF2 and </w:t>
      </w:r>
      <w:proofErr w:type="spellStart"/>
      <w:r w:rsidRPr="005426D4">
        <w:rPr>
          <w:rFonts w:ascii="Times New Roman" w:eastAsia="Times New Roman" w:hAnsi="Times New Roman" w:cs="Times New Roman"/>
          <w:color w:val="000000"/>
          <w:sz w:val="27"/>
          <w:szCs w:val="27"/>
          <w:lang w:val="en-US" w:eastAsia="ru-RU"/>
        </w:rPr>
        <w:t>rLTR</w:t>
      </w:r>
      <w:proofErr w:type="spellEnd"/>
      <w:r w:rsidRPr="005426D4">
        <w:rPr>
          <w:rFonts w:ascii="Times New Roman" w:eastAsia="Times New Roman" w:hAnsi="Times New Roman" w:cs="Times New Roman"/>
          <w:color w:val="000000"/>
          <w:sz w:val="27"/>
          <w:szCs w:val="27"/>
          <w:lang w:val="en-US" w:eastAsia="ru-RU"/>
        </w:rPr>
        <w:t>).</w:t>
      </w:r>
      <w:proofErr w:type="gramEnd"/>
      <w:r w:rsidRPr="005426D4">
        <w:rPr>
          <w:rFonts w:ascii="Times New Roman" w:eastAsia="Times New Roman" w:hAnsi="Times New Roman" w:cs="Times New Roman"/>
          <w:color w:val="000000"/>
          <w:sz w:val="27"/>
          <w:szCs w:val="27"/>
          <w:lang w:val="en-US" w:eastAsia="ru-RU"/>
        </w:rPr>
        <w:t xml:space="preserve"> In transposon P of Drosophila (Fig. 2), the "jams" were revealed in segments 1 (the interval between ITRA and exon 0), 11 (the interval between exon 2 and exon 3), 14 (the region close to the right terminus of exon 3), and 15 (the interval between exon 3 and ITRB). The highest maximums of functional site distribution in the Drosophila </w:t>
      </w:r>
      <w:proofErr w:type="spellStart"/>
      <w:r w:rsidRPr="005426D4">
        <w:rPr>
          <w:rFonts w:ascii="Times New Roman" w:eastAsia="Times New Roman" w:hAnsi="Times New Roman" w:cs="Times New Roman"/>
          <w:i/>
          <w:iCs/>
          <w:color w:val="000000"/>
          <w:sz w:val="27"/>
          <w:szCs w:val="27"/>
          <w:lang w:val="en-US" w:eastAsia="ru-RU"/>
        </w:rPr>
        <w:t>copia</w:t>
      </w:r>
      <w:proofErr w:type="spellEnd"/>
      <w:r w:rsidRPr="005426D4">
        <w:rPr>
          <w:rFonts w:ascii="Times New Roman" w:eastAsia="Times New Roman" w:hAnsi="Times New Roman" w:cs="Times New Roman"/>
          <w:color w:val="000000"/>
          <w:sz w:val="27"/>
          <w:szCs w:val="27"/>
          <w:lang w:val="en-US" w:eastAsia="ru-RU"/>
        </w:rPr>
        <w:t xml:space="preserve"> element (Fig. 3) are located in segments 1 and 15 (within LTR), 8 (the region close to the left end of DRR2 and inside DRR2) and 14 (the interval between ORF and </w:t>
      </w:r>
      <w:proofErr w:type="spellStart"/>
      <w:r w:rsidRPr="005426D4">
        <w:rPr>
          <w:rFonts w:ascii="Times New Roman" w:eastAsia="Times New Roman" w:hAnsi="Times New Roman" w:cs="Times New Roman"/>
          <w:color w:val="000000"/>
          <w:sz w:val="27"/>
          <w:szCs w:val="27"/>
          <w:lang w:val="en-US" w:eastAsia="ru-RU"/>
        </w:rPr>
        <w:t>rLTR</w:t>
      </w:r>
      <w:proofErr w:type="spellEnd"/>
      <w:r w:rsidRPr="005426D4">
        <w:rPr>
          <w:rFonts w:ascii="Times New Roman" w:eastAsia="Times New Roman" w:hAnsi="Times New Roman" w:cs="Times New Roman"/>
          <w:color w:val="000000"/>
          <w:sz w:val="27"/>
          <w:szCs w:val="27"/>
          <w:lang w:val="en-US" w:eastAsia="ru-RU"/>
        </w:rPr>
        <w:t>). Being located in these positions, the motifs of functional sites can provide the regulation of basic MGE functions: expression of their own ORFs, reproduction (transposition), transposition induction, modifying effect on neighboring genes and polygenes, etc. However, several dozens of functional sites are sufficient to provide for the MGE molecular functions. Their overabundance suggests the role of MGE as "mobile cassettes of functional sites" with an increased content of "semi-finished" motifs that could be easily transformed into functional sites.</w:t>
      </w:r>
    </w:p>
    <w:p w:rsidR="005426D4" w:rsidRPr="005426D4" w:rsidRDefault="005426D4" w:rsidP="005426D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426D4">
        <w:rPr>
          <w:rFonts w:ascii="Times New Roman" w:eastAsia="Times New Roman" w:hAnsi="Times New Roman" w:cs="Times New Roman"/>
          <w:color w:val="000000"/>
          <w:sz w:val="27"/>
          <w:szCs w:val="27"/>
          <w:lang w:val="en-US" w:eastAsia="ru-RU"/>
        </w:rPr>
        <w:t>Statistical significance of these jams was proved by comparing with random sequences of the same lengths and nucleotide compositions as the MGE MDG1, MDG2, MDG4, 17.6, 279, LINE1, etc., analyzed. Distribution of the motifs correlates significantly with the distribution of nucleotide composition (</w:t>
      </w:r>
      <w:proofErr w:type="gramStart"/>
      <w:r w:rsidRPr="005426D4">
        <w:rPr>
          <w:rFonts w:ascii="Times New Roman" w:eastAsia="Times New Roman" w:hAnsi="Times New Roman" w:cs="Times New Roman"/>
          <w:color w:val="000000"/>
          <w:sz w:val="27"/>
          <w:szCs w:val="27"/>
          <w:lang w:val="en-US" w:eastAsia="ru-RU"/>
        </w:rPr>
        <w:t>%A</w:t>
      </w:r>
      <w:proofErr w:type="gramEnd"/>
      <w:r w:rsidRPr="005426D4">
        <w:rPr>
          <w:rFonts w:ascii="Times New Roman" w:eastAsia="Times New Roman" w:hAnsi="Times New Roman" w:cs="Times New Roman"/>
          <w:color w:val="000000"/>
          <w:sz w:val="27"/>
          <w:szCs w:val="27"/>
          <w:lang w:val="en-US" w:eastAsia="ru-RU"/>
        </w:rPr>
        <w:t>+T).</w:t>
      </w:r>
    </w:p>
    <w:p w:rsidR="005426D4" w:rsidRPr="005426D4" w:rsidRDefault="005426D4" w:rsidP="005426D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426D4">
        <w:rPr>
          <w:rFonts w:ascii="Times New Roman" w:eastAsia="Times New Roman" w:hAnsi="Times New Roman" w:cs="Times New Roman"/>
          <w:color w:val="000000"/>
          <w:sz w:val="27"/>
          <w:szCs w:val="27"/>
          <w:lang w:val="en-US" w:eastAsia="ru-RU"/>
        </w:rPr>
        <w:lastRenderedPageBreak/>
        <w:t xml:space="preserve">The </w:t>
      </w:r>
      <w:proofErr w:type="gramStart"/>
      <w:r w:rsidRPr="005426D4">
        <w:rPr>
          <w:rFonts w:ascii="Times New Roman" w:eastAsia="Times New Roman" w:hAnsi="Times New Roman" w:cs="Times New Roman"/>
          <w:color w:val="000000"/>
          <w:sz w:val="27"/>
          <w:szCs w:val="27"/>
          <w:lang w:val="en-US" w:eastAsia="ru-RU"/>
        </w:rPr>
        <w:t>work was supported by the Russian Foundation for Basic Research (grant No. 97-04-49232), Program for Soros Professorship (grant No. 683p)</w:t>
      </w:r>
      <w:proofErr w:type="gramEnd"/>
      <w:r w:rsidRPr="005426D4">
        <w:rPr>
          <w:rFonts w:ascii="Times New Roman" w:eastAsia="Times New Roman" w:hAnsi="Times New Roman" w:cs="Times New Roman"/>
          <w:color w:val="000000"/>
          <w:sz w:val="27"/>
          <w:szCs w:val="27"/>
          <w:lang w:val="en-US" w:eastAsia="ru-RU"/>
        </w:rPr>
        <w:t>, and the program of the Russian Ministry of Education "Universities of Russia: Basic Research".</w:t>
      </w:r>
    </w:p>
    <w:p w:rsidR="005426D4" w:rsidRPr="005426D4" w:rsidRDefault="005426D4" w:rsidP="005426D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426D4">
        <w:rPr>
          <w:rFonts w:ascii="Times New Roman" w:eastAsia="Times New Roman" w:hAnsi="Times New Roman" w:cs="Times New Roman"/>
          <w:color w:val="000000"/>
          <w:sz w:val="27"/>
          <w:szCs w:val="27"/>
          <w:lang w:val="en-US" w:eastAsia="ru-RU"/>
        </w:rPr>
        <w:t> </w:t>
      </w:r>
    </w:p>
    <w:p w:rsidR="005426D4" w:rsidRPr="005426D4" w:rsidRDefault="005426D4" w:rsidP="005426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26D4">
        <w:rPr>
          <w:rFonts w:ascii="Times New Roman" w:eastAsia="Times New Roman" w:hAnsi="Times New Roman" w:cs="Times New Roman"/>
          <w:noProof/>
          <w:color w:val="000000"/>
          <w:sz w:val="27"/>
          <w:szCs w:val="27"/>
          <w:lang w:eastAsia="ru-RU"/>
        </w:rPr>
        <w:drawing>
          <wp:inline distT="0" distB="0" distL="0" distR="0">
            <wp:extent cx="6038215" cy="6435090"/>
            <wp:effectExtent l="0" t="0" r="0" b="0"/>
            <wp:docPr id="3" name="Рисунок 3" descr="http://www.bionet.nsc.ru/meeting/bgrs/thesis/48/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net.nsc.ru/meeting/bgrs/thesis/48/Image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38215" cy="6435090"/>
                    </a:xfrm>
                    <a:prstGeom prst="rect">
                      <a:avLst/>
                    </a:prstGeom>
                    <a:noFill/>
                    <a:ln>
                      <a:noFill/>
                    </a:ln>
                  </pic:spPr>
                </pic:pic>
              </a:graphicData>
            </a:graphic>
          </wp:inline>
        </w:drawing>
      </w:r>
    </w:p>
    <w:p w:rsidR="005426D4" w:rsidRPr="005426D4" w:rsidRDefault="005426D4" w:rsidP="005426D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426D4">
        <w:rPr>
          <w:rFonts w:ascii="Times New Roman" w:eastAsia="Times New Roman" w:hAnsi="Times New Roman" w:cs="Times New Roman"/>
          <w:color w:val="000000"/>
          <w:sz w:val="27"/>
          <w:szCs w:val="27"/>
          <w:lang w:val="en-US" w:eastAsia="ru-RU"/>
        </w:rPr>
        <w:t xml:space="preserve">Fig. 1. (a) Distribution of the revealed motifs of functional sites along the MDG1 DNA sequence in the individual samples. </w:t>
      </w:r>
      <w:proofErr w:type="gramStart"/>
      <w:r w:rsidRPr="005426D4">
        <w:rPr>
          <w:rFonts w:ascii="Times New Roman" w:eastAsia="Times New Roman" w:hAnsi="Times New Roman" w:cs="Times New Roman"/>
          <w:color w:val="000000"/>
          <w:sz w:val="27"/>
          <w:szCs w:val="27"/>
          <w:lang w:val="en-US" w:eastAsia="ru-RU"/>
        </w:rPr>
        <w:t>The ascribed numbers of the regulatory sites are indicated on the ordinate; arrows mark the discovered location of regulatory sites on the left-directed (leftward arrows) and right-directed (rightward arrows) DNA strands; </w:t>
      </w:r>
      <w:r w:rsidRPr="005426D4">
        <w:rPr>
          <w:rFonts w:ascii="Times New Roman" w:eastAsia="Times New Roman" w:hAnsi="Times New Roman" w:cs="Times New Roman"/>
          <w:b/>
          <w:bCs/>
          <w:color w:val="000000"/>
          <w:sz w:val="27"/>
          <w:szCs w:val="27"/>
          <w:lang w:val="en-US" w:eastAsia="ru-RU"/>
        </w:rPr>
        <w:t>prom,</w:t>
      </w:r>
      <w:r w:rsidRPr="005426D4">
        <w:rPr>
          <w:rFonts w:ascii="Times New Roman" w:eastAsia="Times New Roman" w:hAnsi="Times New Roman" w:cs="Times New Roman"/>
          <w:color w:val="000000"/>
          <w:sz w:val="27"/>
          <w:szCs w:val="27"/>
          <w:lang w:val="en-US" w:eastAsia="ru-RU"/>
        </w:rPr>
        <w:t> the sites of replication and transcription initiation and termination; </w:t>
      </w:r>
      <w:proofErr w:type="spellStart"/>
      <w:r w:rsidRPr="005426D4">
        <w:rPr>
          <w:rFonts w:ascii="Times New Roman" w:eastAsia="Times New Roman" w:hAnsi="Times New Roman" w:cs="Times New Roman"/>
          <w:b/>
          <w:bCs/>
          <w:color w:val="000000"/>
          <w:sz w:val="27"/>
          <w:szCs w:val="27"/>
          <w:lang w:val="en-US" w:eastAsia="ru-RU"/>
        </w:rPr>
        <w:t>enh</w:t>
      </w:r>
      <w:proofErr w:type="spellEnd"/>
      <w:r w:rsidRPr="005426D4">
        <w:rPr>
          <w:rFonts w:ascii="Times New Roman" w:eastAsia="Times New Roman" w:hAnsi="Times New Roman" w:cs="Times New Roman"/>
          <w:b/>
          <w:bCs/>
          <w:color w:val="000000"/>
          <w:sz w:val="27"/>
          <w:szCs w:val="27"/>
          <w:lang w:val="en-US" w:eastAsia="ru-RU"/>
        </w:rPr>
        <w:t>,</w:t>
      </w:r>
      <w:r w:rsidRPr="005426D4">
        <w:rPr>
          <w:rFonts w:ascii="Times New Roman" w:eastAsia="Times New Roman" w:hAnsi="Times New Roman" w:cs="Times New Roman"/>
          <w:color w:val="000000"/>
          <w:sz w:val="27"/>
          <w:szCs w:val="27"/>
          <w:lang w:val="en-US" w:eastAsia="ru-RU"/>
        </w:rPr>
        <w:t> enhancers and silencers of chromosomal, viral, etc., genes; </w:t>
      </w:r>
      <w:proofErr w:type="spellStart"/>
      <w:r w:rsidRPr="005426D4">
        <w:rPr>
          <w:rFonts w:ascii="Times New Roman" w:eastAsia="Times New Roman" w:hAnsi="Times New Roman" w:cs="Times New Roman"/>
          <w:b/>
          <w:bCs/>
          <w:color w:val="000000"/>
          <w:sz w:val="27"/>
          <w:szCs w:val="27"/>
          <w:lang w:val="en-US" w:eastAsia="ru-RU"/>
        </w:rPr>
        <w:t>trn</w:t>
      </w:r>
      <w:proofErr w:type="spellEnd"/>
      <w:r w:rsidRPr="005426D4">
        <w:rPr>
          <w:rFonts w:ascii="Times New Roman" w:eastAsia="Times New Roman" w:hAnsi="Times New Roman" w:cs="Times New Roman"/>
          <w:b/>
          <w:bCs/>
          <w:color w:val="000000"/>
          <w:sz w:val="27"/>
          <w:szCs w:val="27"/>
          <w:lang w:val="en-US" w:eastAsia="ru-RU"/>
        </w:rPr>
        <w:t>,</w:t>
      </w:r>
      <w:r w:rsidRPr="005426D4">
        <w:rPr>
          <w:rFonts w:ascii="Times New Roman" w:eastAsia="Times New Roman" w:hAnsi="Times New Roman" w:cs="Times New Roman"/>
          <w:color w:val="000000"/>
          <w:sz w:val="27"/>
          <w:szCs w:val="27"/>
          <w:lang w:val="en-US" w:eastAsia="ru-RU"/>
        </w:rPr>
        <w:t xml:space="preserve"> the </w:t>
      </w:r>
      <w:r w:rsidRPr="005426D4">
        <w:rPr>
          <w:rFonts w:ascii="Times New Roman" w:eastAsia="Times New Roman" w:hAnsi="Times New Roman" w:cs="Times New Roman"/>
          <w:color w:val="000000"/>
          <w:sz w:val="27"/>
          <w:szCs w:val="27"/>
          <w:lang w:val="en-US" w:eastAsia="ru-RU"/>
        </w:rPr>
        <w:lastRenderedPageBreak/>
        <w:t>sites recognized by cellular protein transcription and translation factors; and </w:t>
      </w:r>
      <w:proofErr w:type="spellStart"/>
      <w:r w:rsidRPr="005426D4">
        <w:rPr>
          <w:rFonts w:ascii="Times New Roman" w:eastAsia="Times New Roman" w:hAnsi="Times New Roman" w:cs="Times New Roman"/>
          <w:b/>
          <w:bCs/>
          <w:color w:val="000000"/>
          <w:sz w:val="27"/>
          <w:szCs w:val="27"/>
          <w:lang w:val="en-US" w:eastAsia="ru-RU"/>
        </w:rPr>
        <w:t>ind</w:t>
      </w:r>
      <w:proofErr w:type="spellEnd"/>
      <w:r w:rsidRPr="005426D4">
        <w:rPr>
          <w:rFonts w:ascii="Times New Roman" w:eastAsia="Times New Roman" w:hAnsi="Times New Roman" w:cs="Times New Roman"/>
          <w:b/>
          <w:bCs/>
          <w:color w:val="000000"/>
          <w:sz w:val="27"/>
          <w:szCs w:val="27"/>
          <w:lang w:val="en-US" w:eastAsia="ru-RU"/>
        </w:rPr>
        <w:t>,</w:t>
      </w:r>
      <w:r w:rsidRPr="005426D4">
        <w:rPr>
          <w:rFonts w:ascii="Times New Roman" w:eastAsia="Times New Roman" w:hAnsi="Times New Roman" w:cs="Times New Roman"/>
          <w:color w:val="000000"/>
          <w:sz w:val="27"/>
          <w:szCs w:val="27"/>
          <w:lang w:val="en-US" w:eastAsia="ru-RU"/>
        </w:rPr>
        <w:t> the sites recognized by protein receptors for inductive signals.</w:t>
      </w:r>
      <w:proofErr w:type="gramEnd"/>
    </w:p>
    <w:p w:rsidR="005426D4" w:rsidRPr="005426D4" w:rsidRDefault="005426D4" w:rsidP="005426D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426D4">
        <w:rPr>
          <w:rFonts w:ascii="Times New Roman" w:eastAsia="Times New Roman" w:hAnsi="Times New Roman" w:cs="Times New Roman"/>
          <w:color w:val="000000"/>
          <w:sz w:val="27"/>
          <w:szCs w:val="27"/>
          <w:lang w:val="en-US" w:eastAsia="ru-RU"/>
        </w:rPr>
        <w:t>(b) Schematic structure of MDG1 DNA sequence: </w:t>
      </w:r>
      <w:r w:rsidRPr="005426D4">
        <w:rPr>
          <w:rFonts w:ascii="Times New Roman" w:eastAsia="Times New Roman" w:hAnsi="Times New Roman" w:cs="Times New Roman"/>
          <w:b/>
          <w:bCs/>
          <w:color w:val="000000"/>
          <w:sz w:val="27"/>
          <w:szCs w:val="27"/>
          <w:lang w:val="en-US" w:eastAsia="ru-RU"/>
        </w:rPr>
        <w:t>LTR,</w:t>
      </w:r>
      <w:r w:rsidRPr="005426D4">
        <w:rPr>
          <w:rFonts w:ascii="Times New Roman" w:eastAsia="Times New Roman" w:hAnsi="Times New Roman" w:cs="Times New Roman"/>
          <w:color w:val="000000"/>
          <w:sz w:val="27"/>
          <w:szCs w:val="27"/>
          <w:lang w:val="en-US" w:eastAsia="ru-RU"/>
        </w:rPr>
        <w:t> long terminal repeats; </w:t>
      </w:r>
      <w:r w:rsidRPr="005426D4">
        <w:rPr>
          <w:rFonts w:ascii="Times New Roman" w:eastAsia="Times New Roman" w:hAnsi="Times New Roman" w:cs="Times New Roman"/>
          <w:b/>
          <w:bCs/>
          <w:color w:val="000000"/>
          <w:sz w:val="27"/>
          <w:szCs w:val="27"/>
          <w:lang w:val="en-US" w:eastAsia="ru-RU"/>
        </w:rPr>
        <w:t>sORF1</w:t>
      </w:r>
      <w:r w:rsidRPr="005426D4">
        <w:rPr>
          <w:rFonts w:ascii="Times New Roman" w:eastAsia="Times New Roman" w:hAnsi="Times New Roman" w:cs="Times New Roman"/>
          <w:color w:val="000000"/>
          <w:sz w:val="27"/>
          <w:szCs w:val="27"/>
          <w:lang w:val="en-US" w:eastAsia="ru-RU"/>
        </w:rPr>
        <w:t> and </w:t>
      </w:r>
      <w:r w:rsidRPr="005426D4">
        <w:rPr>
          <w:rFonts w:ascii="Times New Roman" w:eastAsia="Times New Roman" w:hAnsi="Times New Roman" w:cs="Times New Roman"/>
          <w:b/>
          <w:bCs/>
          <w:color w:val="000000"/>
          <w:sz w:val="27"/>
          <w:szCs w:val="27"/>
          <w:lang w:val="en-US" w:eastAsia="ru-RU"/>
        </w:rPr>
        <w:t>sORF2</w:t>
      </w:r>
      <w:r w:rsidRPr="005426D4">
        <w:rPr>
          <w:rFonts w:ascii="Times New Roman" w:eastAsia="Times New Roman" w:hAnsi="Times New Roman" w:cs="Times New Roman"/>
          <w:color w:val="000000"/>
          <w:sz w:val="27"/>
          <w:szCs w:val="27"/>
          <w:lang w:val="en-US" w:eastAsia="ru-RU"/>
        </w:rPr>
        <w:t>, small open reading frames; ORF1 and ORF2, big open reading frames; </w:t>
      </w:r>
      <w:r w:rsidRPr="005426D4">
        <w:rPr>
          <w:rFonts w:ascii="Times New Roman" w:eastAsia="Times New Roman" w:hAnsi="Times New Roman" w:cs="Times New Roman"/>
          <w:b/>
          <w:bCs/>
          <w:color w:val="000000"/>
          <w:sz w:val="27"/>
          <w:szCs w:val="27"/>
          <w:lang w:val="en-US" w:eastAsia="ru-RU"/>
        </w:rPr>
        <w:t>P</w:t>
      </w:r>
      <w:r w:rsidRPr="005426D4">
        <w:rPr>
          <w:rFonts w:ascii="Times New Roman" w:eastAsia="Times New Roman" w:hAnsi="Times New Roman" w:cs="Times New Roman"/>
          <w:color w:val="000000"/>
          <w:sz w:val="27"/>
          <w:szCs w:val="27"/>
          <w:lang w:val="en-US" w:eastAsia="ru-RU"/>
        </w:rPr>
        <w:t> is the motif of amino acid sequence of protease domain; </w:t>
      </w:r>
      <w:r w:rsidRPr="005426D4">
        <w:rPr>
          <w:rFonts w:ascii="Times New Roman" w:eastAsia="Times New Roman" w:hAnsi="Times New Roman" w:cs="Times New Roman"/>
          <w:b/>
          <w:bCs/>
          <w:color w:val="000000"/>
          <w:sz w:val="27"/>
          <w:szCs w:val="27"/>
          <w:lang w:val="en-US" w:eastAsia="ru-RU"/>
        </w:rPr>
        <w:t>RT,</w:t>
      </w:r>
      <w:r w:rsidRPr="005426D4">
        <w:rPr>
          <w:rFonts w:ascii="Times New Roman" w:eastAsia="Times New Roman" w:hAnsi="Times New Roman" w:cs="Times New Roman"/>
          <w:color w:val="000000"/>
          <w:sz w:val="27"/>
          <w:szCs w:val="27"/>
          <w:lang w:val="en-US" w:eastAsia="ru-RU"/>
        </w:rPr>
        <w:t> of reverse transcriptase domain; </w:t>
      </w:r>
      <w:r w:rsidRPr="005426D4">
        <w:rPr>
          <w:rFonts w:ascii="Times New Roman" w:eastAsia="Times New Roman" w:hAnsi="Times New Roman" w:cs="Times New Roman"/>
          <w:b/>
          <w:bCs/>
          <w:color w:val="000000"/>
          <w:sz w:val="27"/>
          <w:szCs w:val="27"/>
          <w:lang w:val="en-US" w:eastAsia="ru-RU"/>
        </w:rPr>
        <w:t>RH,</w:t>
      </w:r>
      <w:r w:rsidRPr="005426D4">
        <w:rPr>
          <w:rFonts w:ascii="Times New Roman" w:eastAsia="Times New Roman" w:hAnsi="Times New Roman" w:cs="Times New Roman"/>
          <w:color w:val="000000"/>
          <w:sz w:val="27"/>
          <w:szCs w:val="27"/>
          <w:lang w:val="en-US" w:eastAsia="ru-RU"/>
        </w:rPr>
        <w:t> of RNase H domain; and </w:t>
      </w:r>
      <w:r w:rsidRPr="005426D4">
        <w:rPr>
          <w:rFonts w:ascii="Times New Roman" w:eastAsia="Times New Roman" w:hAnsi="Times New Roman" w:cs="Times New Roman"/>
          <w:b/>
          <w:bCs/>
          <w:color w:val="000000"/>
          <w:sz w:val="27"/>
          <w:szCs w:val="27"/>
          <w:lang w:val="en-US" w:eastAsia="ru-RU"/>
        </w:rPr>
        <w:t>I,</w:t>
      </w:r>
      <w:r w:rsidRPr="005426D4">
        <w:rPr>
          <w:rFonts w:ascii="Times New Roman" w:eastAsia="Times New Roman" w:hAnsi="Times New Roman" w:cs="Times New Roman"/>
          <w:color w:val="000000"/>
          <w:sz w:val="27"/>
          <w:szCs w:val="27"/>
          <w:lang w:val="en-US" w:eastAsia="ru-RU"/>
        </w:rPr>
        <w:t> of integrase domain.</w:t>
      </w:r>
    </w:p>
    <w:p w:rsidR="005426D4" w:rsidRPr="005426D4" w:rsidRDefault="005426D4" w:rsidP="005426D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426D4">
        <w:rPr>
          <w:rFonts w:ascii="Times New Roman" w:eastAsia="Times New Roman" w:hAnsi="Times New Roman" w:cs="Times New Roman"/>
          <w:color w:val="000000"/>
          <w:sz w:val="27"/>
          <w:szCs w:val="27"/>
          <w:lang w:val="en-US" w:eastAsia="ru-RU"/>
        </w:rPr>
        <w:t xml:space="preserve">(c) Consolidated distribution of the revealed motifs of functional sites along the MDG1 DNA sequence. Scanning was performed with a window 75 </w:t>
      </w:r>
      <w:proofErr w:type="spellStart"/>
      <w:proofErr w:type="gramStart"/>
      <w:r w:rsidRPr="005426D4">
        <w:rPr>
          <w:rFonts w:ascii="Times New Roman" w:eastAsia="Times New Roman" w:hAnsi="Times New Roman" w:cs="Times New Roman"/>
          <w:color w:val="000000"/>
          <w:sz w:val="27"/>
          <w:szCs w:val="27"/>
          <w:lang w:val="en-US" w:eastAsia="ru-RU"/>
        </w:rPr>
        <w:t>nt</w:t>
      </w:r>
      <w:proofErr w:type="spellEnd"/>
      <w:proofErr w:type="gramEnd"/>
      <w:r w:rsidRPr="005426D4">
        <w:rPr>
          <w:rFonts w:ascii="Times New Roman" w:eastAsia="Times New Roman" w:hAnsi="Times New Roman" w:cs="Times New Roman"/>
          <w:color w:val="000000"/>
          <w:sz w:val="27"/>
          <w:szCs w:val="27"/>
          <w:lang w:val="en-US" w:eastAsia="ru-RU"/>
        </w:rPr>
        <w:t xml:space="preserve"> long and scanning span of 15 nt. Numbers of segments are indicated on the abscissa; total number of nucleotides contained in the motifs of functional sites and falling within the window, on the ordinate. Jamming of the motifs correlates with the potential regulatory regions in the LTR and </w:t>
      </w:r>
      <w:proofErr w:type="gramStart"/>
      <w:r w:rsidRPr="005426D4">
        <w:rPr>
          <w:rFonts w:ascii="Times New Roman" w:eastAsia="Times New Roman" w:hAnsi="Times New Roman" w:cs="Times New Roman"/>
          <w:color w:val="000000"/>
          <w:sz w:val="27"/>
          <w:szCs w:val="27"/>
          <w:lang w:val="en-US" w:eastAsia="ru-RU"/>
        </w:rPr>
        <w:t>in the vicinity of</w:t>
      </w:r>
      <w:proofErr w:type="gramEnd"/>
      <w:r w:rsidRPr="005426D4">
        <w:rPr>
          <w:rFonts w:ascii="Times New Roman" w:eastAsia="Times New Roman" w:hAnsi="Times New Roman" w:cs="Times New Roman"/>
          <w:color w:val="000000"/>
          <w:sz w:val="27"/>
          <w:szCs w:val="27"/>
          <w:lang w:val="en-US" w:eastAsia="ru-RU"/>
        </w:rPr>
        <w:t xml:space="preserve"> the ends (start and beginning) of small and big ORFs and domains of the big ORF2.</w:t>
      </w:r>
    </w:p>
    <w:p w:rsidR="005426D4" w:rsidRPr="005426D4" w:rsidRDefault="005426D4" w:rsidP="005426D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426D4">
        <w:rPr>
          <w:rFonts w:ascii="Times New Roman" w:eastAsia="Times New Roman" w:hAnsi="Times New Roman" w:cs="Times New Roman"/>
          <w:color w:val="000000"/>
          <w:sz w:val="27"/>
          <w:szCs w:val="27"/>
          <w:lang w:val="en-US" w:eastAsia="ru-RU"/>
        </w:rPr>
        <w:t> </w:t>
      </w:r>
    </w:p>
    <w:p w:rsidR="005426D4" w:rsidRPr="005426D4" w:rsidRDefault="005426D4" w:rsidP="005426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26D4">
        <w:rPr>
          <w:rFonts w:ascii="Times New Roman" w:eastAsia="Times New Roman" w:hAnsi="Times New Roman" w:cs="Times New Roman"/>
          <w:noProof/>
          <w:color w:val="000000"/>
          <w:sz w:val="27"/>
          <w:szCs w:val="27"/>
          <w:lang w:eastAsia="ru-RU"/>
        </w:rPr>
        <w:lastRenderedPageBreak/>
        <w:drawing>
          <wp:inline distT="0" distB="0" distL="0" distR="0">
            <wp:extent cx="6107430" cy="6504305"/>
            <wp:effectExtent l="0" t="0" r="7620" b="0"/>
            <wp:docPr id="2" name="Рисунок 2" descr="http://www.bionet.nsc.ru/meeting/bgrs/thesis/48/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net.nsc.ru/meeting/bgrs/thesis/48/Image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07430" cy="6504305"/>
                    </a:xfrm>
                    <a:prstGeom prst="rect">
                      <a:avLst/>
                    </a:prstGeom>
                    <a:noFill/>
                    <a:ln>
                      <a:noFill/>
                    </a:ln>
                  </pic:spPr>
                </pic:pic>
              </a:graphicData>
            </a:graphic>
          </wp:inline>
        </w:drawing>
      </w:r>
    </w:p>
    <w:p w:rsidR="005426D4" w:rsidRPr="005426D4" w:rsidRDefault="005426D4" w:rsidP="005426D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426D4">
        <w:rPr>
          <w:rFonts w:ascii="Times New Roman" w:eastAsia="Times New Roman" w:hAnsi="Times New Roman" w:cs="Times New Roman"/>
          <w:color w:val="000000"/>
          <w:sz w:val="27"/>
          <w:szCs w:val="27"/>
          <w:lang w:val="en-US" w:eastAsia="ru-RU"/>
        </w:rPr>
        <w:t>Fig. 2. (a) Distribution of the revealed motifs of functional sites along the DNA sequence of Drosophila transposon P in the individual samples. The designations are as in Fig. 1.</w:t>
      </w:r>
    </w:p>
    <w:p w:rsidR="005426D4" w:rsidRPr="005426D4" w:rsidRDefault="005426D4" w:rsidP="005426D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426D4">
        <w:rPr>
          <w:rFonts w:ascii="Times New Roman" w:eastAsia="Times New Roman" w:hAnsi="Times New Roman" w:cs="Times New Roman"/>
          <w:color w:val="000000"/>
          <w:sz w:val="27"/>
          <w:szCs w:val="27"/>
          <w:lang w:val="en-US" w:eastAsia="ru-RU"/>
        </w:rPr>
        <w:t>(b) Schematic structure of the DNA sequence of transposon P: </w:t>
      </w:r>
      <w:proofErr w:type="gramStart"/>
      <w:r w:rsidRPr="005426D4">
        <w:rPr>
          <w:rFonts w:ascii="Times New Roman" w:eastAsia="Times New Roman" w:hAnsi="Times New Roman" w:cs="Times New Roman"/>
          <w:b/>
          <w:bCs/>
          <w:color w:val="000000"/>
          <w:sz w:val="27"/>
          <w:szCs w:val="27"/>
          <w:lang w:val="en-US" w:eastAsia="ru-RU"/>
        </w:rPr>
        <w:t>ITRA,</w:t>
      </w:r>
      <w:proofErr w:type="gramEnd"/>
      <w:r w:rsidRPr="005426D4">
        <w:rPr>
          <w:rFonts w:ascii="Times New Roman" w:eastAsia="Times New Roman" w:hAnsi="Times New Roman" w:cs="Times New Roman"/>
          <w:b/>
          <w:bCs/>
          <w:color w:val="000000"/>
          <w:sz w:val="27"/>
          <w:szCs w:val="27"/>
          <w:lang w:val="en-US" w:eastAsia="ru-RU"/>
        </w:rPr>
        <w:t> </w:t>
      </w:r>
      <w:r w:rsidRPr="005426D4">
        <w:rPr>
          <w:rFonts w:ascii="Times New Roman" w:eastAsia="Times New Roman" w:hAnsi="Times New Roman" w:cs="Times New Roman"/>
          <w:color w:val="000000"/>
          <w:sz w:val="27"/>
          <w:szCs w:val="27"/>
          <w:lang w:val="en-US" w:eastAsia="ru-RU"/>
        </w:rPr>
        <w:t>left inverted tandem repeat; </w:t>
      </w:r>
      <w:r w:rsidRPr="005426D4">
        <w:rPr>
          <w:rFonts w:ascii="Times New Roman" w:eastAsia="Times New Roman" w:hAnsi="Times New Roman" w:cs="Times New Roman"/>
          <w:b/>
          <w:bCs/>
          <w:color w:val="000000"/>
          <w:sz w:val="27"/>
          <w:szCs w:val="27"/>
          <w:lang w:val="en-US" w:eastAsia="ru-RU"/>
        </w:rPr>
        <w:t>ITRB,</w:t>
      </w:r>
      <w:r w:rsidRPr="005426D4">
        <w:rPr>
          <w:rFonts w:ascii="Times New Roman" w:eastAsia="Times New Roman" w:hAnsi="Times New Roman" w:cs="Times New Roman"/>
          <w:color w:val="000000"/>
          <w:sz w:val="27"/>
          <w:szCs w:val="27"/>
          <w:lang w:val="en-US" w:eastAsia="ru-RU"/>
        </w:rPr>
        <w:t> right inverted tandem repeat; the rest designations are as in Fig. 1.</w:t>
      </w:r>
    </w:p>
    <w:p w:rsidR="005426D4" w:rsidRPr="005426D4" w:rsidRDefault="005426D4" w:rsidP="005426D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426D4">
        <w:rPr>
          <w:rFonts w:ascii="Times New Roman" w:eastAsia="Times New Roman" w:hAnsi="Times New Roman" w:cs="Times New Roman"/>
          <w:color w:val="000000"/>
          <w:sz w:val="27"/>
          <w:szCs w:val="27"/>
          <w:lang w:val="en-US" w:eastAsia="ru-RU"/>
        </w:rPr>
        <w:t xml:space="preserve">(c) Consolidated distribution of the revealed motifs of functional sites along the DNA sequence transposon P. The designations are as in Fig. 1. Jamming of the motifs correlates with the locations of potential regulatory regions in the intervals between exons and between exon 3 and </w:t>
      </w:r>
      <w:proofErr w:type="spellStart"/>
      <w:r w:rsidRPr="005426D4">
        <w:rPr>
          <w:rFonts w:ascii="Times New Roman" w:eastAsia="Times New Roman" w:hAnsi="Times New Roman" w:cs="Times New Roman"/>
          <w:color w:val="000000"/>
          <w:sz w:val="27"/>
          <w:szCs w:val="27"/>
          <w:lang w:val="en-US" w:eastAsia="ru-RU"/>
        </w:rPr>
        <w:t>rLTR</w:t>
      </w:r>
      <w:proofErr w:type="spellEnd"/>
      <w:r w:rsidRPr="005426D4">
        <w:rPr>
          <w:rFonts w:ascii="Times New Roman" w:eastAsia="Times New Roman" w:hAnsi="Times New Roman" w:cs="Times New Roman"/>
          <w:color w:val="000000"/>
          <w:sz w:val="27"/>
          <w:szCs w:val="27"/>
          <w:lang w:val="en-US" w:eastAsia="ru-RU"/>
        </w:rPr>
        <w:t>.</w:t>
      </w:r>
    </w:p>
    <w:p w:rsidR="005426D4" w:rsidRPr="005426D4" w:rsidRDefault="005426D4" w:rsidP="005426D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426D4">
        <w:rPr>
          <w:rFonts w:ascii="Times New Roman" w:eastAsia="Times New Roman" w:hAnsi="Times New Roman" w:cs="Times New Roman"/>
          <w:color w:val="000000"/>
          <w:sz w:val="27"/>
          <w:szCs w:val="27"/>
          <w:lang w:val="en-US" w:eastAsia="ru-RU"/>
        </w:rPr>
        <w:lastRenderedPageBreak/>
        <w:t> </w:t>
      </w:r>
    </w:p>
    <w:p w:rsidR="005426D4" w:rsidRPr="005426D4" w:rsidRDefault="005426D4" w:rsidP="005426D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26D4">
        <w:rPr>
          <w:rFonts w:ascii="Times New Roman" w:eastAsia="Times New Roman" w:hAnsi="Times New Roman" w:cs="Times New Roman"/>
          <w:noProof/>
          <w:color w:val="000000"/>
          <w:sz w:val="27"/>
          <w:szCs w:val="27"/>
          <w:lang w:eastAsia="ru-RU"/>
        </w:rPr>
        <w:drawing>
          <wp:inline distT="0" distB="0" distL="0" distR="0">
            <wp:extent cx="6055995" cy="6590665"/>
            <wp:effectExtent l="0" t="0" r="0" b="0"/>
            <wp:docPr id="1" name="Рисунок 1" descr="http://www.bionet.nsc.ru/meeting/bgrs/thesis/48/Ima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net.nsc.ru/meeting/bgrs/thesis/48/Image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5995" cy="6590665"/>
                    </a:xfrm>
                    <a:prstGeom prst="rect">
                      <a:avLst/>
                    </a:prstGeom>
                    <a:noFill/>
                    <a:ln>
                      <a:noFill/>
                    </a:ln>
                  </pic:spPr>
                </pic:pic>
              </a:graphicData>
            </a:graphic>
          </wp:inline>
        </w:drawing>
      </w:r>
    </w:p>
    <w:p w:rsidR="005426D4" w:rsidRPr="005426D4" w:rsidRDefault="005426D4" w:rsidP="005426D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426D4">
        <w:rPr>
          <w:rFonts w:ascii="Times New Roman" w:eastAsia="Times New Roman" w:hAnsi="Times New Roman" w:cs="Times New Roman"/>
          <w:color w:val="000000"/>
          <w:sz w:val="27"/>
          <w:szCs w:val="27"/>
          <w:lang w:val="en-US" w:eastAsia="ru-RU"/>
        </w:rPr>
        <w:t>Fig. 3. (a) Distribution of the revealed motifs of functional sites along the DNA sequence of Drosophila </w:t>
      </w:r>
      <w:proofErr w:type="spellStart"/>
      <w:r w:rsidRPr="005426D4">
        <w:rPr>
          <w:rFonts w:ascii="Times New Roman" w:eastAsia="Times New Roman" w:hAnsi="Times New Roman" w:cs="Times New Roman"/>
          <w:i/>
          <w:iCs/>
          <w:color w:val="000000"/>
          <w:sz w:val="27"/>
          <w:szCs w:val="27"/>
          <w:lang w:val="en-US" w:eastAsia="ru-RU"/>
        </w:rPr>
        <w:t>copia</w:t>
      </w:r>
      <w:proofErr w:type="spellEnd"/>
      <w:r w:rsidRPr="005426D4">
        <w:rPr>
          <w:rFonts w:ascii="Times New Roman" w:eastAsia="Times New Roman" w:hAnsi="Times New Roman" w:cs="Times New Roman"/>
          <w:color w:val="000000"/>
          <w:sz w:val="27"/>
          <w:szCs w:val="27"/>
          <w:lang w:val="en-US" w:eastAsia="ru-RU"/>
        </w:rPr>
        <w:t> element in the individual samples. The designations are as in Fig. 1.</w:t>
      </w:r>
    </w:p>
    <w:p w:rsidR="005426D4" w:rsidRPr="005426D4" w:rsidRDefault="005426D4" w:rsidP="005426D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426D4">
        <w:rPr>
          <w:rFonts w:ascii="Times New Roman" w:eastAsia="Times New Roman" w:hAnsi="Times New Roman" w:cs="Times New Roman"/>
          <w:color w:val="000000"/>
          <w:sz w:val="27"/>
          <w:szCs w:val="27"/>
          <w:lang w:val="en-US" w:eastAsia="ru-RU"/>
        </w:rPr>
        <w:t>(b) Schematic structure of the DNA sequence of Drosophila </w:t>
      </w:r>
      <w:proofErr w:type="spellStart"/>
      <w:r w:rsidRPr="005426D4">
        <w:rPr>
          <w:rFonts w:ascii="Times New Roman" w:eastAsia="Times New Roman" w:hAnsi="Times New Roman" w:cs="Times New Roman"/>
          <w:i/>
          <w:iCs/>
          <w:color w:val="000000"/>
          <w:sz w:val="27"/>
          <w:szCs w:val="27"/>
          <w:lang w:val="en-US" w:eastAsia="ru-RU"/>
        </w:rPr>
        <w:t>copia</w:t>
      </w:r>
      <w:proofErr w:type="spellEnd"/>
      <w:r w:rsidRPr="005426D4">
        <w:rPr>
          <w:rFonts w:ascii="Times New Roman" w:eastAsia="Times New Roman" w:hAnsi="Times New Roman" w:cs="Times New Roman"/>
          <w:color w:val="000000"/>
          <w:sz w:val="27"/>
          <w:szCs w:val="27"/>
          <w:lang w:val="en-US" w:eastAsia="ru-RU"/>
        </w:rPr>
        <w:t> element: </w:t>
      </w:r>
      <w:r w:rsidRPr="005426D4">
        <w:rPr>
          <w:rFonts w:ascii="Times New Roman" w:eastAsia="Times New Roman" w:hAnsi="Times New Roman" w:cs="Times New Roman"/>
          <w:b/>
          <w:bCs/>
          <w:color w:val="000000"/>
          <w:sz w:val="27"/>
          <w:szCs w:val="27"/>
          <w:lang w:val="en-US" w:eastAsia="ru-RU"/>
        </w:rPr>
        <w:t>DRR1</w:t>
      </w:r>
      <w:r w:rsidRPr="005426D4">
        <w:rPr>
          <w:rFonts w:ascii="Times New Roman" w:eastAsia="Times New Roman" w:hAnsi="Times New Roman" w:cs="Times New Roman"/>
          <w:color w:val="000000"/>
          <w:sz w:val="27"/>
          <w:szCs w:val="27"/>
          <w:lang w:val="en-US" w:eastAsia="ru-RU"/>
        </w:rPr>
        <w:t> and </w:t>
      </w:r>
      <w:r w:rsidRPr="005426D4">
        <w:rPr>
          <w:rFonts w:ascii="Times New Roman" w:eastAsia="Times New Roman" w:hAnsi="Times New Roman" w:cs="Times New Roman"/>
          <w:b/>
          <w:bCs/>
          <w:color w:val="000000"/>
          <w:sz w:val="27"/>
          <w:szCs w:val="27"/>
          <w:lang w:val="en-US" w:eastAsia="ru-RU"/>
        </w:rPr>
        <w:t>DRR2,</w:t>
      </w:r>
      <w:r w:rsidRPr="005426D4">
        <w:rPr>
          <w:rFonts w:ascii="Times New Roman" w:eastAsia="Times New Roman" w:hAnsi="Times New Roman" w:cs="Times New Roman"/>
          <w:color w:val="000000"/>
          <w:sz w:val="27"/>
          <w:szCs w:val="27"/>
          <w:lang w:val="en-US" w:eastAsia="ru-RU"/>
        </w:rPr>
        <w:t> direct repeats; the rest designations are as in Fig. 1.</w:t>
      </w:r>
    </w:p>
    <w:p w:rsidR="005426D4" w:rsidRPr="005426D4" w:rsidRDefault="005426D4" w:rsidP="005426D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426D4">
        <w:rPr>
          <w:rFonts w:ascii="Times New Roman" w:eastAsia="Times New Roman" w:hAnsi="Times New Roman" w:cs="Times New Roman"/>
          <w:color w:val="000000"/>
          <w:sz w:val="27"/>
          <w:szCs w:val="27"/>
          <w:lang w:val="en-US" w:eastAsia="ru-RU"/>
        </w:rPr>
        <w:t>(c) Consolidated distribution of the revealed motifs of functional sites along the DNA sequence of Drosophila </w:t>
      </w:r>
      <w:proofErr w:type="spellStart"/>
      <w:r w:rsidRPr="005426D4">
        <w:rPr>
          <w:rFonts w:ascii="Times New Roman" w:eastAsia="Times New Roman" w:hAnsi="Times New Roman" w:cs="Times New Roman"/>
          <w:i/>
          <w:iCs/>
          <w:color w:val="000000"/>
          <w:sz w:val="27"/>
          <w:szCs w:val="27"/>
          <w:lang w:val="en-US" w:eastAsia="ru-RU"/>
        </w:rPr>
        <w:t>copia</w:t>
      </w:r>
      <w:proofErr w:type="spellEnd"/>
      <w:r w:rsidRPr="005426D4">
        <w:rPr>
          <w:rFonts w:ascii="Times New Roman" w:eastAsia="Times New Roman" w:hAnsi="Times New Roman" w:cs="Times New Roman"/>
          <w:color w:val="000000"/>
          <w:sz w:val="27"/>
          <w:szCs w:val="27"/>
          <w:lang w:val="en-US" w:eastAsia="ru-RU"/>
        </w:rPr>
        <w:t xml:space="preserve"> element. The designations are as in Fig. 1. Jamming of </w:t>
      </w:r>
      <w:proofErr w:type="gramStart"/>
      <w:r w:rsidRPr="005426D4">
        <w:rPr>
          <w:rFonts w:ascii="Times New Roman" w:eastAsia="Times New Roman" w:hAnsi="Times New Roman" w:cs="Times New Roman"/>
          <w:color w:val="000000"/>
          <w:sz w:val="27"/>
          <w:szCs w:val="27"/>
          <w:lang w:val="en-US" w:eastAsia="ru-RU"/>
        </w:rPr>
        <w:lastRenderedPageBreak/>
        <w:t>the</w:t>
      </w:r>
      <w:proofErr w:type="gramEnd"/>
      <w:r w:rsidRPr="005426D4">
        <w:rPr>
          <w:rFonts w:ascii="Times New Roman" w:eastAsia="Times New Roman" w:hAnsi="Times New Roman" w:cs="Times New Roman"/>
          <w:color w:val="000000"/>
          <w:sz w:val="27"/>
          <w:szCs w:val="27"/>
          <w:lang w:val="en-US" w:eastAsia="ru-RU"/>
        </w:rPr>
        <w:t xml:space="preserve"> motifs correlates with the locations of potential regulatory regions within LTR, DRR2, and in the interval between the ORF and </w:t>
      </w:r>
      <w:proofErr w:type="spellStart"/>
      <w:r w:rsidRPr="005426D4">
        <w:rPr>
          <w:rFonts w:ascii="Times New Roman" w:eastAsia="Times New Roman" w:hAnsi="Times New Roman" w:cs="Times New Roman"/>
          <w:color w:val="000000"/>
          <w:sz w:val="27"/>
          <w:szCs w:val="27"/>
          <w:lang w:val="en-US" w:eastAsia="ru-RU"/>
        </w:rPr>
        <w:t>rLTR</w:t>
      </w:r>
      <w:proofErr w:type="spellEnd"/>
      <w:r w:rsidRPr="005426D4">
        <w:rPr>
          <w:rFonts w:ascii="Times New Roman" w:eastAsia="Times New Roman" w:hAnsi="Times New Roman" w:cs="Times New Roman"/>
          <w:color w:val="000000"/>
          <w:sz w:val="27"/>
          <w:szCs w:val="27"/>
          <w:lang w:val="en-US" w:eastAsia="ru-RU"/>
        </w:rPr>
        <w:t>.</w:t>
      </w:r>
    </w:p>
    <w:p w:rsidR="005426D4" w:rsidRPr="005426D4" w:rsidRDefault="005426D4" w:rsidP="005426D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426D4">
        <w:rPr>
          <w:rFonts w:ascii="Times New Roman" w:eastAsia="Times New Roman" w:hAnsi="Times New Roman" w:cs="Times New Roman"/>
          <w:color w:val="000000"/>
          <w:sz w:val="27"/>
          <w:szCs w:val="27"/>
          <w:lang w:val="en-US" w:eastAsia="ru-RU"/>
        </w:rPr>
        <w:t> </w:t>
      </w:r>
    </w:p>
    <w:p w:rsidR="001E5A13" w:rsidRPr="005426D4" w:rsidRDefault="001E5A13">
      <w:pPr>
        <w:rPr>
          <w:lang w:val="en-US"/>
        </w:rPr>
      </w:pPr>
    </w:p>
    <w:sectPr w:rsidR="001E5A13" w:rsidRPr="005426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D4"/>
    <w:rsid w:val="001E5A13"/>
    <w:rsid w:val="00542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0FEE8-F893-41E5-ABCE-331B86599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426D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426D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426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426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86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850</Words>
  <Characters>4848</Characters>
  <Application>Microsoft Office Word</Application>
  <DocSecurity>0</DocSecurity>
  <Lines>40</Lines>
  <Paragraphs>11</Paragraphs>
  <ScaleCrop>false</ScaleCrop>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2021-10-18T05:01:00Z</dcterms:created>
  <dcterms:modified xsi:type="dcterms:W3CDTF">2021-10-18T05:02:00Z</dcterms:modified>
</cp:coreProperties>
</file>