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B91" w:rsidRPr="00CF0B91" w:rsidRDefault="00CF0B91" w:rsidP="00CF0B91">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CF0B91">
        <w:rPr>
          <w:rFonts w:ascii="Times New Roman" w:eastAsia="Times New Roman" w:hAnsi="Times New Roman" w:cs="Times New Roman"/>
          <w:b/>
          <w:bCs/>
          <w:color w:val="000000"/>
          <w:sz w:val="36"/>
          <w:szCs w:val="36"/>
          <w:lang w:val="en-US" w:eastAsia="ru-RU"/>
        </w:rPr>
        <w:t>LARGE SCALE SCREENING FOR TRANSCRIPTION REGULATORY SEQUENCES RECOGNISED BY HOX HOMEODOMAIN PROTEINS</w:t>
      </w:r>
      <w:bookmarkEnd w:id="0"/>
      <w:r w:rsidRPr="00CF0B91">
        <w:rPr>
          <w:rFonts w:ascii="Times New Roman" w:eastAsia="Times New Roman" w:hAnsi="Times New Roman" w:cs="Times New Roman"/>
          <w:b/>
          <w:bCs/>
          <w:color w:val="000000"/>
          <w:sz w:val="36"/>
          <w:szCs w:val="36"/>
          <w:lang w:val="en-US" w:eastAsia="ru-RU"/>
        </w:rPr>
        <w:t>.</w:t>
      </w:r>
    </w:p>
    <w:p w:rsidR="00CF0B91" w:rsidRPr="00CF0B91" w:rsidRDefault="00CF0B91" w:rsidP="00CF0B91">
      <w:pPr>
        <w:spacing w:before="100" w:beforeAutospacing="1" w:after="100" w:afterAutospacing="1" w:line="240" w:lineRule="auto"/>
        <w:rPr>
          <w:rFonts w:ascii="Times New Roman" w:eastAsia="Times New Roman" w:hAnsi="Times New Roman" w:cs="Times New Roman"/>
          <w:sz w:val="27"/>
          <w:szCs w:val="27"/>
          <w:lang w:val="en-US" w:eastAsia="ru-RU"/>
        </w:rPr>
      </w:pPr>
      <w:r w:rsidRPr="00CF0B91">
        <w:rPr>
          <w:rFonts w:ascii="Times New Roman" w:eastAsia="Times New Roman" w:hAnsi="Times New Roman" w:cs="Times New Roman"/>
          <w:sz w:val="27"/>
          <w:szCs w:val="27"/>
          <w:lang w:val="en-US" w:eastAsia="ru-RU"/>
        </w:rPr>
        <w:t>JAKT L.M., SHAM M.H</w:t>
      </w:r>
      <w:proofErr w:type="gramStart"/>
      <w:r w:rsidRPr="00CF0B91">
        <w:rPr>
          <w:rFonts w:ascii="Times New Roman" w:eastAsia="Times New Roman" w:hAnsi="Times New Roman" w:cs="Times New Roman"/>
          <w:sz w:val="27"/>
          <w:szCs w:val="27"/>
          <w:lang w:val="en-US" w:eastAsia="ru-RU"/>
        </w:rPr>
        <w:t>.</w:t>
      </w:r>
      <w:r w:rsidRPr="00CF0B91">
        <w:rPr>
          <w:rFonts w:ascii="Times New Roman" w:eastAsia="Times New Roman" w:hAnsi="Times New Roman" w:cs="Times New Roman"/>
          <w:sz w:val="27"/>
          <w:szCs w:val="27"/>
          <w:vertAlign w:val="superscript"/>
          <w:lang w:val="en-US" w:eastAsia="ru-RU"/>
        </w:rPr>
        <w:t>+</w:t>
      </w:r>
      <w:proofErr w:type="gramEnd"/>
    </w:p>
    <w:p w:rsidR="00CF0B91" w:rsidRPr="00CF0B91" w:rsidRDefault="00CF0B91" w:rsidP="00CF0B91">
      <w:pPr>
        <w:spacing w:before="100" w:beforeAutospacing="1" w:after="100" w:afterAutospacing="1" w:line="240" w:lineRule="auto"/>
        <w:rPr>
          <w:rFonts w:ascii="Times New Roman" w:eastAsia="Times New Roman" w:hAnsi="Times New Roman" w:cs="Times New Roman"/>
          <w:sz w:val="27"/>
          <w:szCs w:val="27"/>
          <w:lang w:val="en-US" w:eastAsia="ru-RU"/>
        </w:rPr>
      </w:pPr>
      <w:r w:rsidRPr="00CF0B91">
        <w:rPr>
          <w:rFonts w:ascii="Times New Roman" w:eastAsia="Times New Roman" w:hAnsi="Times New Roman" w:cs="Times New Roman"/>
          <w:sz w:val="27"/>
          <w:szCs w:val="27"/>
          <w:lang w:val="en-US" w:eastAsia="ru-RU"/>
        </w:rPr>
        <w:t>Department of Biochemistry, The University of Hong Kong, Sassoon Road, Pokfulam, Hong Kong; e-mail: mhsham@hkucc.hku.hk</w:t>
      </w:r>
    </w:p>
    <w:p w:rsidR="00CF0B91" w:rsidRPr="00CF0B91" w:rsidRDefault="00CF0B91" w:rsidP="00CF0B91">
      <w:pPr>
        <w:spacing w:before="100" w:beforeAutospacing="1" w:after="100" w:afterAutospacing="1" w:line="240" w:lineRule="auto"/>
        <w:rPr>
          <w:rFonts w:ascii="Times New Roman" w:eastAsia="Times New Roman" w:hAnsi="Times New Roman" w:cs="Times New Roman"/>
          <w:sz w:val="27"/>
          <w:szCs w:val="27"/>
          <w:lang w:val="en-US" w:eastAsia="ru-RU"/>
        </w:rPr>
      </w:pPr>
      <w:r w:rsidRPr="00CF0B91">
        <w:rPr>
          <w:rFonts w:ascii="Times New Roman" w:eastAsia="Times New Roman" w:hAnsi="Times New Roman" w:cs="Times New Roman"/>
          <w:sz w:val="27"/>
          <w:szCs w:val="27"/>
          <w:vertAlign w:val="superscript"/>
          <w:lang w:val="en-US" w:eastAsia="ru-RU"/>
        </w:rPr>
        <w:t>+</w:t>
      </w:r>
      <w:r w:rsidRPr="00CF0B91">
        <w:rPr>
          <w:rFonts w:ascii="Times New Roman" w:eastAsia="Times New Roman" w:hAnsi="Times New Roman" w:cs="Times New Roman"/>
          <w:sz w:val="27"/>
          <w:szCs w:val="27"/>
          <w:lang w:val="en-US" w:eastAsia="ru-RU"/>
        </w:rPr>
        <w:t>Corresponding author</w:t>
      </w:r>
    </w:p>
    <w:p w:rsidR="00CF0B91" w:rsidRPr="00CF0B91" w:rsidRDefault="00CF0B91" w:rsidP="00CF0B9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F0B91">
        <w:rPr>
          <w:rFonts w:ascii="Times New Roman" w:eastAsia="Times New Roman" w:hAnsi="Times New Roman" w:cs="Times New Roman"/>
          <w:sz w:val="27"/>
          <w:szCs w:val="27"/>
          <w:lang w:val="en-US" w:eastAsia="ru-RU"/>
        </w:rPr>
        <w:t>Keywords: recognition</w:t>
      </w:r>
      <w:r w:rsidRPr="00CF0B91">
        <w:rPr>
          <w:rFonts w:ascii="Times New Roman" w:eastAsia="Times New Roman" w:hAnsi="Times New Roman" w:cs="Times New Roman"/>
          <w:color w:val="000000"/>
          <w:sz w:val="27"/>
          <w:szCs w:val="27"/>
          <w:lang w:val="en-US" w:eastAsia="ru-RU"/>
        </w:rPr>
        <w:t>, transcription, regulatory sequences, homeodomain proteins, eukariots, evolutionarily conserved sequence, hoxb3 binding site</w:t>
      </w:r>
    </w:p>
    <w:p w:rsidR="00CF0B91" w:rsidRPr="00CF0B91" w:rsidRDefault="00CF0B91" w:rsidP="00CF0B9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F0B91">
        <w:rPr>
          <w:rFonts w:ascii="Times New Roman" w:eastAsia="Times New Roman" w:hAnsi="Times New Roman" w:cs="Times New Roman"/>
          <w:color w:val="000000"/>
          <w:sz w:val="27"/>
          <w:szCs w:val="27"/>
          <w:lang w:val="en-US" w:eastAsia="ru-RU"/>
        </w:rPr>
        <w:t> </w:t>
      </w:r>
    </w:p>
    <w:p w:rsidR="00CF0B91" w:rsidRPr="00CF0B91" w:rsidRDefault="00CF0B91" w:rsidP="00CF0B9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F0B91">
        <w:rPr>
          <w:rFonts w:ascii="Times New Roman" w:eastAsia="Times New Roman" w:hAnsi="Times New Roman" w:cs="Times New Roman"/>
          <w:color w:val="000000"/>
          <w:sz w:val="27"/>
          <w:szCs w:val="27"/>
          <w:lang w:val="en-US" w:eastAsia="ru-RU"/>
        </w:rPr>
        <w:t xml:space="preserve">We are interested in developing sequence descriptions for </w:t>
      </w:r>
      <w:proofErr w:type="gramStart"/>
      <w:r w:rsidRPr="00CF0B91">
        <w:rPr>
          <w:rFonts w:ascii="Times New Roman" w:eastAsia="Times New Roman" w:hAnsi="Times New Roman" w:cs="Times New Roman"/>
          <w:color w:val="000000"/>
          <w:sz w:val="27"/>
          <w:szCs w:val="27"/>
          <w:lang w:val="en-US" w:eastAsia="ru-RU"/>
        </w:rPr>
        <w:t>sequences which</w:t>
      </w:r>
      <w:proofErr w:type="gramEnd"/>
      <w:r w:rsidRPr="00CF0B91">
        <w:rPr>
          <w:rFonts w:ascii="Times New Roman" w:eastAsia="Times New Roman" w:hAnsi="Times New Roman" w:cs="Times New Roman"/>
          <w:color w:val="000000"/>
          <w:sz w:val="27"/>
          <w:szCs w:val="27"/>
          <w:lang w:val="en-US" w:eastAsia="ru-RU"/>
        </w:rPr>
        <w:t xml:space="preserve"> can confer regulation by </w:t>
      </w:r>
      <w:r w:rsidRPr="00CF0B91">
        <w:rPr>
          <w:rFonts w:ascii="Times New Roman" w:eastAsia="Times New Roman" w:hAnsi="Times New Roman" w:cs="Times New Roman"/>
          <w:i/>
          <w:iCs/>
          <w:color w:val="000000"/>
          <w:sz w:val="27"/>
          <w:szCs w:val="27"/>
          <w:lang w:val="en-US" w:eastAsia="ru-RU"/>
        </w:rPr>
        <w:t>Hox</w:t>
      </w:r>
      <w:r w:rsidRPr="00CF0B91">
        <w:rPr>
          <w:rFonts w:ascii="Times New Roman" w:eastAsia="Times New Roman" w:hAnsi="Times New Roman" w:cs="Times New Roman"/>
          <w:color w:val="000000"/>
          <w:sz w:val="27"/>
          <w:szCs w:val="27"/>
          <w:lang w:val="en-US" w:eastAsia="ru-RU"/>
        </w:rPr>
        <w:t xml:space="preserve"> proteins on adjacent promoters, with a view to using the information from proceeding genome projects to predict hox target genes. As a first step in this </w:t>
      </w:r>
      <w:proofErr w:type="gramStart"/>
      <w:r w:rsidRPr="00CF0B91">
        <w:rPr>
          <w:rFonts w:ascii="Times New Roman" w:eastAsia="Times New Roman" w:hAnsi="Times New Roman" w:cs="Times New Roman"/>
          <w:color w:val="000000"/>
          <w:sz w:val="27"/>
          <w:szCs w:val="27"/>
          <w:lang w:val="en-US" w:eastAsia="ru-RU"/>
        </w:rPr>
        <w:t>process</w:t>
      </w:r>
      <w:proofErr w:type="gramEnd"/>
      <w:r w:rsidRPr="00CF0B91">
        <w:rPr>
          <w:rFonts w:ascii="Times New Roman" w:eastAsia="Times New Roman" w:hAnsi="Times New Roman" w:cs="Times New Roman"/>
          <w:color w:val="000000"/>
          <w:sz w:val="27"/>
          <w:szCs w:val="27"/>
          <w:lang w:val="en-US" w:eastAsia="ru-RU"/>
        </w:rPr>
        <w:t xml:space="preserve"> we are attempting a large scale screen of at least 2 genomes for fragments which contain specific binding sites for a </w:t>
      </w:r>
      <w:r w:rsidRPr="00CF0B91">
        <w:rPr>
          <w:rFonts w:ascii="Times New Roman" w:eastAsia="Times New Roman" w:hAnsi="Times New Roman" w:cs="Times New Roman"/>
          <w:i/>
          <w:iCs/>
          <w:color w:val="000000"/>
          <w:sz w:val="27"/>
          <w:szCs w:val="27"/>
          <w:lang w:val="en-US" w:eastAsia="ru-RU"/>
        </w:rPr>
        <w:t>Hox</w:t>
      </w:r>
      <w:r w:rsidRPr="00CF0B91">
        <w:rPr>
          <w:rFonts w:ascii="Times New Roman" w:eastAsia="Times New Roman" w:hAnsi="Times New Roman" w:cs="Times New Roman"/>
          <w:color w:val="000000"/>
          <w:sz w:val="27"/>
          <w:szCs w:val="27"/>
          <w:lang w:val="en-US" w:eastAsia="ru-RU"/>
        </w:rPr>
        <w:t> protein (</w:t>
      </w:r>
      <w:r w:rsidRPr="00CF0B91">
        <w:rPr>
          <w:rFonts w:ascii="Times New Roman" w:eastAsia="Times New Roman" w:hAnsi="Times New Roman" w:cs="Times New Roman"/>
          <w:i/>
          <w:iCs/>
          <w:color w:val="000000"/>
          <w:sz w:val="27"/>
          <w:szCs w:val="27"/>
          <w:lang w:val="en-US" w:eastAsia="ru-RU"/>
        </w:rPr>
        <w:t>Hoxb3</w:t>
      </w:r>
      <w:r w:rsidRPr="00CF0B91">
        <w:rPr>
          <w:rFonts w:ascii="Times New Roman" w:eastAsia="Times New Roman" w:hAnsi="Times New Roman" w:cs="Times New Roman"/>
          <w:color w:val="000000"/>
          <w:sz w:val="27"/>
          <w:szCs w:val="27"/>
          <w:lang w:val="en-US" w:eastAsia="ru-RU"/>
        </w:rPr>
        <w:t>), and which are evolutionarily conserved. We are doing this by a an initial selection for binding to </w:t>
      </w:r>
      <w:r w:rsidRPr="00CF0B91">
        <w:rPr>
          <w:rFonts w:ascii="Times New Roman" w:eastAsia="Times New Roman" w:hAnsi="Times New Roman" w:cs="Times New Roman"/>
          <w:i/>
          <w:iCs/>
          <w:color w:val="000000"/>
          <w:sz w:val="27"/>
          <w:szCs w:val="27"/>
          <w:lang w:val="en-US" w:eastAsia="ru-RU"/>
        </w:rPr>
        <w:t>Hoxb</w:t>
      </w:r>
      <w:r w:rsidRPr="00CF0B91">
        <w:rPr>
          <w:rFonts w:ascii="Times New Roman" w:eastAsia="Times New Roman" w:hAnsi="Times New Roman" w:cs="Times New Roman"/>
          <w:color w:val="000000"/>
          <w:sz w:val="27"/>
          <w:szCs w:val="27"/>
          <w:lang w:val="en-US" w:eastAsia="ru-RU"/>
        </w:rPr>
        <w:t>-3 protein, using the in vitro selection scheme of Kinzler and Vogelstein</w:t>
      </w:r>
      <w:r w:rsidRPr="00CF0B91">
        <w:rPr>
          <w:rFonts w:ascii="Times New Roman" w:eastAsia="Times New Roman" w:hAnsi="Times New Roman" w:cs="Times New Roman"/>
          <w:color w:val="000000"/>
          <w:sz w:val="27"/>
          <w:szCs w:val="27"/>
          <w:vertAlign w:val="superscript"/>
          <w:lang w:val="en-US" w:eastAsia="ru-RU"/>
        </w:rPr>
        <w:t>1</w:t>
      </w:r>
      <w:r w:rsidRPr="00CF0B91">
        <w:rPr>
          <w:rFonts w:ascii="Times New Roman" w:eastAsia="Times New Roman" w:hAnsi="Times New Roman" w:cs="Times New Roman"/>
          <w:color w:val="000000"/>
          <w:sz w:val="27"/>
          <w:szCs w:val="27"/>
          <w:lang w:val="en-US" w:eastAsia="ru-RU"/>
        </w:rPr>
        <w:t xml:space="preserve">, followed by a novel application of the whole genome pcr method, to isolate sequences which have been conserved between species. These fragments </w:t>
      </w:r>
      <w:proofErr w:type="gramStart"/>
      <w:r w:rsidRPr="00CF0B91">
        <w:rPr>
          <w:rFonts w:ascii="Times New Roman" w:eastAsia="Times New Roman" w:hAnsi="Times New Roman" w:cs="Times New Roman"/>
          <w:color w:val="000000"/>
          <w:sz w:val="27"/>
          <w:szCs w:val="27"/>
          <w:lang w:val="en-US" w:eastAsia="ru-RU"/>
        </w:rPr>
        <w:t>will be sequenced</w:t>
      </w:r>
      <w:proofErr w:type="gramEnd"/>
      <w:r w:rsidRPr="00CF0B91">
        <w:rPr>
          <w:rFonts w:ascii="Times New Roman" w:eastAsia="Times New Roman" w:hAnsi="Times New Roman" w:cs="Times New Roman"/>
          <w:color w:val="000000"/>
          <w:sz w:val="27"/>
          <w:szCs w:val="27"/>
          <w:lang w:val="en-US" w:eastAsia="ru-RU"/>
        </w:rPr>
        <w:t xml:space="preserve"> and analysed using initially software and algorithms freely available, but we are looking to develop or modfy present algorithms to fit the specific nature of the Hox proteins</w:t>
      </w:r>
    </w:p>
    <w:p w:rsidR="00CF0B91" w:rsidRPr="00CF0B91" w:rsidRDefault="00CF0B91" w:rsidP="00CF0B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F0B91">
        <w:rPr>
          <w:rFonts w:ascii="Times New Roman" w:eastAsia="Times New Roman" w:hAnsi="Times New Roman" w:cs="Times New Roman"/>
          <w:b/>
          <w:bCs/>
          <w:color w:val="000000"/>
          <w:sz w:val="27"/>
          <w:szCs w:val="27"/>
          <w:lang w:eastAsia="ru-RU"/>
        </w:rPr>
        <w:t>1. Background</w:t>
      </w:r>
    </w:p>
    <w:p w:rsidR="00CF0B91" w:rsidRPr="00CF0B91" w:rsidRDefault="00CF0B91" w:rsidP="00CF0B9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F0B91">
        <w:rPr>
          <w:rFonts w:ascii="Times New Roman" w:eastAsia="Times New Roman" w:hAnsi="Times New Roman" w:cs="Times New Roman"/>
          <w:color w:val="000000"/>
          <w:sz w:val="27"/>
          <w:szCs w:val="27"/>
          <w:lang w:val="en-US" w:eastAsia="ru-RU"/>
        </w:rPr>
        <w:t>Regulation of eukaryotic gene transcription is a complex mechanism involving a hierachy of interactions between </w:t>
      </w:r>
      <w:r w:rsidRPr="00CF0B91">
        <w:rPr>
          <w:rFonts w:ascii="Times New Roman" w:eastAsia="Times New Roman" w:hAnsi="Times New Roman" w:cs="Times New Roman"/>
          <w:i/>
          <w:iCs/>
          <w:color w:val="000000"/>
          <w:sz w:val="27"/>
          <w:szCs w:val="27"/>
          <w:lang w:val="en-US" w:eastAsia="ru-RU"/>
        </w:rPr>
        <w:t>trans</w:t>
      </w:r>
      <w:r w:rsidRPr="00CF0B91">
        <w:rPr>
          <w:rFonts w:ascii="Times New Roman" w:eastAsia="Times New Roman" w:hAnsi="Times New Roman" w:cs="Times New Roman"/>
          <w:color w:val="000000"/>
          <w:sz w:val="27"/>
          <w:szCs w:val="27"/>
          <w:lang w:val="en-US" w:eastAsia="ru-RU"/>
        </w:rPr>
        <w:t>-acting protein factors and </w:t>
      </w:r>
      <w:r w:rsidRPr="00CF0B91">
        <w:rPr>
          <w:rFonts w:ascii="Times New Roman" w:eastAsia="Times New Roman" w:hAnsi="Times New Roman" w:cs="Times New Roman"/>
          <w:i/>
          <w:iCs/>
          <w:color w:val="000000"/>
          <w:sz w:val="27"/>
          <w:szCs w:val="27"/>
          <w:lang w:val="en-US" w:eastAsia="ru-RU"/>
        </w:rPr>
        <w:t>cis</w:t>
      </w:r>
      <w:r w:rsidRPr="00CF0B91">
        <w:rPr>
          <w:rFonts w:ascii="Times New Roman" w:eastAsia="Times New Roman" w:hAnsi="Times New Roman" w:cs="Times New Roman"/>
          <w:color w:val="000000"/>
          <w:sz w:val="27"/>
          <w:szCs w:val="27"/>
          <w:lang w:val="en-US" w:eastAsia="ru-RU"/>
        </w:rPr>
        <w:t xml:space="preserve">-acting sequence elements, between different protein factors, and modulation of chromatin structure. To understand how genes </w:t>
      </w:r>
      <w:proofErr w:type="gramStart"/>
      <w:r w:rsidRPr="00CF0B91">
        <w:rPr>
          <w:rFonts w:ascii="Times New Roman" w:eastAsia="Times New Roman" w:hAnsi="Times New Roman" w:cs="Times New Roman"/>
          <w:color w:val="000000"/>
          <w:sz w:val="27"/>
          <w:szCs w:val="27"/>
          <w:lang w:val="en-US" w:eastAsia="ru-RU"/>
        </w:rPr>
        <w:t>are regulated</w:t>
      </w:r>
      <w:proofErr w:type="gramEnd"/>
      <w:r w:rsidRPr="00CF0B91">
        <w:rPr>
          <w:rFonts w:ascii="Times New Roman" w:eastAsia="Times New Roman" w:hAnsi="Times New Roman" w:cs="Times New Roman"/>
          <w:color w:val="000000"/>
          <w:sz w:val="27"/>
          <w:szCs w:val="27"/>
          <w:lang w:val="en-US" w:eastAsia="ru-RU"/>
        </w:rPr>
        <w:t xml:space="preserve"> scientists have used a wide variety of approaches depending on their interests and objectives, examples include cell transfection and promoter analysis, </w:t>
      </w:r>
      <w:r w:rsidRPr="00CF0B91">
        <w:rPr>
          <w:rFonts w:ascii="Times New Roman" w:eastAsia="Times New Roman" w:hAnsi="Times New Roman" w:cs="Times New Roman"/>
          <w:i/>
          <w:iCs/>
          <w:color w:val="000000"/>
          <w:sz w:val="27"/>
          <w:szCs w:val="27"/>
          <w:lang w:val="en-US" w:eastAsia="ru-RU"/>
        </w:rPr>
        <w:t>in vitro</w:t>
      </w:r>
      <w:r w:rsidRPr="00CF0B91">
        <w:rPr>
          <w:rFonts w:ascii="Times New Roman" w:eastAsia="Times New Roman" w:hAnsi="Times New Roman" w:cs="Times New Roman"/>
          <w:color w:val="000000"/>
          <w:sz w:val="27"/>
          <w:szCs w:val="27"/>
          <w:lang w:val="en-US" w:eastAsia="ru-RU"/>
        </w:rPr>
        <w:t> footprinting and gel-shift analysis, and </w:t>
      </w:r>
      <w:r w:rsidRPr="00CF0B91">
        <w:rPr>
          <w:rFonts w:ascii="Times New Roman" w:eastAsia="Times New Roman" w:hAnsi="Times New Roman" w:cs="Times New Roman"/>
          <w:i/>
          <w:iCs/>
          <w:color w:val="000000"/>
          <w:sz w:val="27"/>
          <w:szCs w:val="27"/>
          <w:lang w:val="en-US" w:eastAsia="ru-RU"/>
        </w:rPr>
        <w:t>in vivo</w:t>
      </w:r>
      <w:r w:rsidRPr="00CF0B91">
        <w:rPr>
          <w:rFonts w:ascii="Times New Roman" w:eastAsia="Times New Roman" w:hAnsi="Times New Roman" w:cs="Times New Roman"/>
          <w:color w:val="000000"/>
          <w:sz w:val="27"/>
          <w:szCs w:val="27"/>
          <w:lang w:val="en-US" w:eastAsia="ru-RU"/>
        </w:rPr>
        <w:t> transgenic mice experiments. The spectrum of laboratory tests are broad, but the experimental outcomes are similar: promoters, enhancers and </w:t>
      </w:r>
      <w:r w:rsidRPr="00CF0B91">
        <w:rPr>
          <w:rFonts w:ascii="Times New Roman" w:eastAsia="Times New Roman" w:hAnsi="Times New Roman" w:cs="Times New Roman"/>
          <w:i/>
          <w:iCs/>
          <w:color w:val="000000"/>
          <w:sz w:val="27"/>
          <w:szCs w:val="27"/>
          <w:lang w:val="en-US" w:eastAsia="ru-RU"/>
        </w:rPr>
        <w:t>cis</w:t>
      </w:r>
      <w:r w:rsidRPr="00CF0B91">
        <w:rPr>
          <w:rFonts w:ascii="Times New Roman" w:eastAsia="Times New Roman" w:hAnsi="Times New Roman" w:cs="Times New Roman"/>
          <w:color w:val="000000"/>
          <w:sz w:val="27"/>
          <w:szCs w:val="27"/>
          <w:lang w:val="en-US" w:eastAsia="ru-RU"/>
        </w:rPr>
        <w:t>-acting regulatory regions of genes and their </w:t>
      </w:r>
      <w:r w:rsidRPr="00CF0B91">
        <w:rPr>
          <w:rFonts w:ascii="Times New Roman" w:eastAsia="Times New Roman" w:hAnsi="Times New Roman" w:cs="Times New Roman"/>
          <w:i/>
          <w:iCs/>
          <w:color w:val="000000"/>
          <w:sz w:val="27"/>
          <w:szCs w:val="27"/>
          <w:lang w:val="en-US" w:eastAsia="ru-RU"/>
        </w:rPr>
        <w:t>trans</w:t>
      </w:r>
      <w:r w:rsidRPr="00CF0B91">
        <w:rPr>
          <w:rFonts w:ascii="Times New Roman" w:eastAsia="Times New Roman" w:hAnsi="Times New Roman" w:cs="Times New Roman"/>
          <w:color w:val="000000"/>
          <w:sz w:val="27"/>
          <w:szCs w:val="27"/>
          <w:lang w:val="en-US" w:eastAsia="ru-RU"/>
        </w:rPr>
        <w:t xml:space="preserve">-acting factors </w:t>
      </w:r>
      <w:proofErr w:type="gramStart"/>
      <w:r w:rsidRPr="00CF0B91">
        <w:rPr>
          <w:rFonts w:ascii="Times New Roman" w:eastAsia="Times New Roman" w:hAnsi="Times New Roman" w:cs="Times New Roman"/>
          <w:color w:val="000000"/>
          <w:sz w:val="27"/>
          <w:szCs w:val="27"/>
          <w:lang w:val="en-US" w:eastAsia="ru-RU"/>
        </w:rPr>
        <w:t>are identified and characterised</w:t>
      </w:r>
      <w:proofErr w:type="gramEnd"/>
      <w:r w:rsidRPr="00CF0B91">
        <w:rPr>
          <w:rFonts w:ascii="Times New Roman" w:eastAsia="Times New Roman" w:hAnsi="Times New Roman" w:cs="Times New Roman"/>
          <w:color w:val="000000"/>
          <w:sz w:val="27"/>
          <w:szCs w:val="27"/>
          <w:lang w:val="en-US" w:eastAsia="ru-RU"/>
        </w:rPr>
        <w:t xml:space="preserve">. However, compared with the amount of gene coding sequences already available in the databases, information on regulatory regions of genes are still limited. It </w:t>
      </w:r>
      <w:proofErr w:type="gramStart"/>
      <w:r w:rsidRPr="00CF0B91">
        <w:rPr>
          <w:rFonts w:ascii="Times New Roman" w:eastAsia="Times New Roman" w:hAnsi="Times New Roman" w:cs="Times New Roman"/>
          <w:color w:val="000000"/>
          <w:sz w:val="27"/>
          <w:szCs w:val="27"/>
          <w:lang w:val="en-US" w:eastAsia="ru-RU"/>
        </w:rPr>
        <w:t>is expected</w:t>
      </w:r>
      <w:proofErr w:type="gramEnd"/>
      <w:r w:rsidRPr="00CF0B91">
        <w:rPr>
          <w:rFonts w:ascii="Times New Roman" w:eastAsia="Times New Roman" w:hAnsi="Times New Roman" w:cs="Times New Roman"/>
          <w:color w:val="000000"/>
          <w:sz w:val="27"/>
          <w:szCs w:val="27"/>
          <w:lang w:val="en-US" w:eastAsia="ru-RU"/>
        </w:rPr>
        <w:t xml:space="preserve"> that strategies for efficient recognition and prediction of genomic regulatory sequences will be in demand.</w:t>
      </w:r>
    </w:p>
    <w:p w:rsidR="00CF0B91" w:rsidRPr="00CF0B91" w:rsidRDefault="00CF0B91" w:rsidP="00CF0B9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F0B91">
        <w:rPr>
          <w:rFonts w:ascii="Times New Roman" w:eastAsia="Times New Roman" w:hAnsi="Times New Roman" w:cs="Times New Roman"/>
          <w:color w:val="000000"/>
          <w:sz w:val="27"/>
          <w:szCs w:val="27"/>
          <w:lang w:val="en-US" w:eastAsia="ru-RU"/>
        </w:rPr>
        <w:t>The </w:t>
      </w:r>
      <w:r w:rsidRPr="00CF0B91">
        <w:rPr>
          <w:rFonts w:ascii="Times New Roman" w:eastAsia="Times New Roman" w:hAnsi="Times New Roman" w:cs="Times New Roman"/>
          <w:i/>
          <w:iCs/>
          <w:color w:val="000000"/>
          <w:sz w:val="27"/>
          <w:szCs w:val="27"/>
          <w:lang w:val="en-US" w:eastAsia="ru-RU"/>
        </w:rPr>
        <w:t>Hox</w:t>
      </w:r>
      <w:r w:rsidRPr="00CF0B91">
        <w:rPr>
          <w:rFonts w:ascii="Times New Roman" w:eastAsia="Times New Roman" w:hAnsi="Times New Roman" w:cs="Times New Roman"/>
          <w:color w:val="000000"/>
          <w:sz w:val="27"/>
          <w:szCs w:val="27"/>
          <w:lang w:val="en-US" w:eastAsia="ru-RU"/>
        </w:rPr>
        <w:t xml:space="preserve"> homeobox genes code for transcription </w:t>
      </w:r>
      <w:proofErr w:type="gramStart"/>
      <w:r w:rsidRPr="00CF0B91">
        <w:rPr>
          <w:rFonts w:ascii="Times New Roman" w:eastAsia="Times New Roman" w:hAnsi="Times New Roman" w:cs="Times New Roman"/>
          <w:color w:val="000000"/>
          <w:sz w:val="27"/>
          <w:szCs w:val="27"/>
          <w:lang w:val="en-US" w:eastAsia="ru-RU"/>
        </w:rPr>
        <w:t>factors which</w:t>
      </w:r>
      <w:proofErr w:type="gramEnd"/>
      <w:r w:rsidRPr="00CF0B91">
        <w:rPr>
          <w:rFonts w:ascii="Times New Roman" w:eastAsia="Times New Roman" w:hAnsi="Times New Roman" w:cs="Times New Roman"/>
          <w:color w:val="000000"/>
          <w:sz w:val="27"/>
          <w:szCs w:val="27"/>
          <w:lang w:val="en-US" w:eastAsia="ru-RU"/>
        </w:rPr>
        <w:t xml:space="preserve"> are involved in the specification of regional identity along the anterior-posterior axis of developing </w:t>
      </w:r>
      <w:r w:rsidRPr="00CF0B91">
        <w:rPr>
          <w:rFonts w:ascii="Times New Roman" w:eastAsia="Times New Roman" w:hAnsi="Times New Roman" w:cs="Times New Roman"/>
          <w:color w:val="000000"/>
          <w:sz w:val="27"/>
          <w:szCs w:val="27"/>
          <w:lang w:val="en-US" w:eastAsia="ru-RU"/>
        </w:rPr>
        <w:lastRenderedPageBreak/>
        <w:t>vertebrate embryos. The structure and expression of the 39 mammalian </w:t>
      </w:r>
      <w:r w:rsidRPr="00CF0B91">
        <w:rPr>
          <w:rFonts w:ascii="Times New Roman" w:eastAsia="Times New Roman" w:hAnsi="Times New Roman" w:cs="Times New Roman"/>
          <w:i/>
          <w:iCs/>
          <w:color w:val="000000"/>
          <w:sz w:val="27"/>
          <w:szCs w:val="27"/>
          <w:lang w:val="en-US" w:eastAsia="ru-RU"/>
        </w:rPr>
        <w:t>Hox</w:t>
      </w:r>
      <w:r w:rsidRPr="00CF0B91">
        <w:rPr>
          <w:rFonts w:ascii="Times New Roman" w:eastAsia="Times New Roman" w:hAnsi="Times New Roman" w:cs="Times New Roman"/>
          <w:color w:val="000000"/>
          <w:sz w:val="27"/>
          <w:szCs w:val="27"/>
          <w:lang w:val="en-US" w:eastAsia="ru-RU"/>
        </w:rPr>
        <w:t xml:space="preserve"> genes have been well </w:t>
      </w:r>
      <w:proofErr w:type="gramStart"/>
      <w:r w:rsidRPr="00CF0B91">
        <w:rPr>
          <w:rFonts w:ascii="Times New Roman" w:eastAsia="Times New Roman" w:hAnsi="Times New Roman" w:cs="Times New Roman"/>
          <w:color w:val="000000"/>
          <w:sz w:val="27"/>
          <w:szCs w:val="27"/>
          <w:lang w:val="en-US" w:eastAsia="ru-RU"/>
        </w:rPr>
        <w:t>characterized,</w:t>
      </w:r>
      <w:proofErr w:type="gramEnd"/>
      <w:r w:rsidRPr="00CF0B91">
        <w:rPr>
          <w:rFonts w:ascii="Times New Roman" w:eastAsia="Times New Roman" w:hAnsi="Times New Roman" w:cs="Times New Roman"/>
          <w:color w:val="000000"/>
          <w:sz w:val="27"/>
          <w:szCs w:val="27"/>
          <w:lang w:val="en-US" w:eastAsia="ru-RU"/>
        </w:rPr>
        <w:t xml:space="preserve"> the </w:t>
      </w:r>
      <w:r w:rsidRPr="00CF0B91">
        <w:rPr>
          <w:rFonts w:ascii="Times New Roman" w:eastAsia="Times New Roman" w:hAnsi="Times New Roman" w:cs="Times New Roman"/>
          <w:i/>
          <w:iCs/>
          <w:color w:val="000000"/>
          <w:sz w:val="27"/>
          <w:szCs w:val="27"/>
          <w:lang w:val="en-US" w:eastAsia="ru-RU"/>
        </w:rPr>
        <w:t>cis</w:t>
      </w:r>
      <w:r w:rsidRPr="00CF0B91">
        <w:rPr>
          <w:rFonts w:ascii="Times New Roman" w:eastAsia="Times New Roman" w:hAnsi="Times New Roman" w:cs="Times New Roman"/>
          <w:color w:val="000000"/>
          <w:sz w:val="27"/>
          <w:szCs w:val="27"/>
          <w:lang w:val="en-US" w:eastAsia="ru-RU"/>
        </w:rPr>
        <w:t>-acting regulatory regions and the biological functions of many of these </w:t>
      </w:r>
      <w:r w:rsidRPr="00CF0B91">
        <w:rPr>
          <w:rFonts w:ascii="Times New Roman" w:eastAsia="Times New Roman" w:hAnsi="Times New Roman" w:cs="Times New Roman"/>
          <w:i/>
          <w:iCs/>
          <w:color w:val="000000"/>
          <w:sz w:val="27"/>
          <w:szCs w:val="27"/>
          <w:lang w:val="en-US" w:eastAsia="ru-RU"/>
        </w:rPr>
        <w:t>Hox</w:t>
      </w:r>
      <w:r w:rsidRPr="00CF0B91">
        <w:rPr>
          <w:rFonts w:ascii="Times New Roman" w:eastAsia="Times New Roman" w:hAnsi="Times New Roman" w:cs="Times New Roman"/>
          <w:color w:val="000000"/>
          <w:sz w:val="27"/>
          <w:szCs w:val="27"/>
          <w:lang w:val="en-US" w:eastAsia="ru-RU"/>
        </w:rPr>
        <w:t> genes have been examined by transgenic mice and gene targeting studies. The clusters of </w:t>
      </w:r>
      <w:r w:rsidRPr="00CF0B91">
        <w:rPr>
          <w:rFonts w:ascii="Times New Roman" w:eastAsia="Times New Roman" w:hAnsi="Times New Roman" w:cs="Times New Roman"/>
          <w:i/>
          <w:iCs/>
          <w:color w:val="000000"/>
          <w:sz w:val="27"/>
          <w:szCs w:val="27"/>
          <w:lang w:val="en-US" w:eastAsia="ru-RU"/>
        </w:rPr>
        <w:t>Hox</w:t>
      </w:r>
      <w:r w:rsidRPr="00CF0B91">
        <w:rPr>
          <w:rFonts w:ascii="Times New Roman" w:eastAsia="Times New Roman" w:hAnsi="Times New Roman" w:cs="Times New Roman"/>
          <w:color w:val="000000"/>
          <w:sz w:val="27"/>
          <w:szCs w:val="27"/>
          <w:lang w:val="en-US" w:eastAsia="ru-RU"/>
        </w:rPr>
        <w:t> genes are highly conserved, and the structures, sequences and regulatory regions of some of the chick, Xenopus and </w:t>
      </w:r>
      <w:r w:rsidRPr="00CF0B91">
        <w:rPr>
          <w:rFonts w:ascii="Times New Roman" w:eastAsia="Times New Roman" w:hAnsi="Times New Roman" w:cs="Times New Roman"/>
          <w:i/>
          <w:iCs/>
          <w:color w:val="000000"/>
          <w:sz w:val="27"/>
          <w:szCs w:val="27"/>
          <w:lang w:val="en-US" w:eastAsia="ru-RU"/>
        </w:rPr>
        <w:t>Fugu</w:t>
      </w:r>
      <w:r w:rsidRPr="00CF0B91">
        <w:rPr>
          <w:rFonts w:ascii="Times New Roman" w:eastAsia="Times New Roman" w:hAnsi="Times New Roman" w:cs="Times New Roman"/>
          <w:color w:val="000000"/>
          <w:sz w:val="27"/>
          <w:szCs w:val="27"/>
          <w:lang w:val="en-US" w:eastAsia="ru-RU"/>
        </w:rPr>
        <w:t xml:space="preserve"> homologues </w:t>
      </w:r>
      <w:proofErr w:type="gramStart"/>
      <w:r w:rsidRPr="00CF0B91">
        <w:rPr>
          <w:rFonts w:ascii="Times New Roman" w:eastAsia="Times New Roman" w:hAnsi="Times New Roman" w:cs="Times New Roman"/>
          <w:color w:val="000000"/>
          <w:sz w:val="27"/>
          <w:szCs w:val="27"/>
          <w:lang w:val="en-US" w:eastAsia="ru-RU"/>
        </w:rPr>
        <w:t>have been described</w:t>
      </w:r>
      <w:proofErr w:type="gramEnd"/>
      <w:r w:rsidRPr="00CF0B91">
        <w:rPr>
          <w:rFonts w:ascii="Times New Roman" w:eastAsia="Times New Roman" w:hAnsi="Times New Roman" w:cs="Times New Roman"/>
          <w:color w:val="000000"/>
          <w:sz w:val="27"/>
          <w:szCs w:val="27"/>
          <w:lang w:val="en-US" w:eastAsia="ru-RU"/>
        </w:rPr>
        <w:t>. However, despite the extensive studies of </w:t>
      </w:r>
      <w:r w:rsidRPr="00CF0B91">
        <w:rPr>
          <w:rFonts w:ascii="Times New Roman" w:eastAsia="Times New Roman" w:hAnsi="Times New Roman" w:cs="Times New Roman"/>
          <w:i/>
          <w:iCs/>
          <w:color w:val="000000"/>
          <w:sz w:val="27"/>
          <w:szCs w:val="27"/>
          <w:lang w:val="en-US" w:eastAsia="ru-RU"/>
        </w:rPr>
        <w:t>Hox</w:t>
      </w:r>
      <w:r w:rsidRPr="00CF0B91">
        <w:rPr>
          <w:rFonts w:ascii="Times New Roman" w:eastAsia="Times New Roman" w:hAnsi="Times New Roman" w:cs="Times New Roman"/>
          <w:color w:val="000000"/>
          <w:sz w:val="27"/>
          <w:szCs w:val="27"/>
          <w:lang w:val="en-US" w:eastAsia="ru-RU"/>
        </w:rPr>
        <w:t xml:space="preserve"> genes, it is still unclear what genes </w:t>
      </w:r>
      <w:proofErr w:type="gramStart"/>
      <w:r w:rsidRPr="00CF0B91">
        <w:rPr>
          <w:rFonts w:ascii="Times New Roman" w:eastAsia="Times New Roman" w:hAnsi="Times New Roman" w:cs="Times New Roman"/>
          <w:color w:val="000000"/>
          <w:sz w:val="27"/>
          <w:szCs w:val="27"/>
          <w:lang w:val="en-US" w:eastAsia="ru-RU"/>
        </w:rPr>
        <w:t>are regulated by the Hox proteins</w:t>
      </w:r>
      <w:proofErr w:type="gramEnd"/>
      <w:r w:rsidRPr="00CF0B91">
        <w:rPr>
          <w:rFonts w:ascii="Times New Roman" w:eastAsia="Times New Roman" w:hAnsi="Times New Roman" w:cs="Times New Roman"/>
          <w:color w:val="000000"/>
          <w:sz w:val="27"/>
          <w:szCs w:val="27"/>
          <w:lang w:val="en-US" w:eastAsia="ru-RU"/>
        </w:rPr>
        <w:t>. The objective of our work is to experimentally define the DNA sequence environment which can confer regulation by </w:t>
      </w:r>
      <w:r w:rsidRPr="00CF0B91">
        <w:rPr>
          <w:rFonts w:ascii="Times New Roman" w:eastAsia="Times New Roman" w:hAnsi="Times New Roman" w:cs="Times New Roman"/>
          <w:i/>
          <w:iCs/>
          <w:color w:val="000000"/>
          <w:sz w:val="27"/>
          <w:szCs w:val="27"/>
          <w:lang w:val="en-US" w:eastAsia="ru-RU"/>
        </w:rPr>
        <w:t>Hox</w:t>
      </w:r>
      <w:r w:rsidRPr="00CF0B91">
        <w:rPr>
          <w:rFonts w:ascii="Times New Roman" w:eastAsia="Times New Roman" w:hAnsi="Times New Roman" w:cs="Times New Roman"/>
          <w:color w:val="000000"/>
          <w:sz w:val="27"/>
          <w:szCs w:val="27"/>
          <w:lang w:val="en-US" w:eastAsia="ru-RU"/>
        </w:rPr>
        <w:t> proteins on a promoter in </w:t>
      </w:r>
      <w:proofErr w:type="gramStart"/>
      <w:r w:rsidRPr="00CF0B91">
        <w:rPr>
          <w:rFonts w:ascii="Times New Roman" w:eastAsia="Times New Roman" w:hAnsi="Times New Roman" w:cs="Times New Roman"/>
          <w:i/>
          <w:iCs/>
          <w:color w:val="000000"/>
          <w:sz w:val="27"/>
          <w:szCs w:val="27"/>
          <w:lang w:val="en-US" w:eastAsia="ru-RU"/>
        </w:rPr>
        <w:t>cis</w:t>
      </w:r>
      <w:r w:rsidRPr="00CF0B91">
        <w:rPr>
          <w:rFonts w:ascii="Times New Roman" w:eastAsia="Times New Roman" w:hAnsi="Times New Roman" w:cs="Times New Roman"/>
          <w:color w:val="000000"/>
          <w:sz w:val="27"/>
          <w:szCs w:val="27"/>
          <w:lang w:val="en-US" w:eastAsia="ru-RU"/>
        </w:rPr>
        <w:t> .</w:t>
      </w:r>
      <w:proofErr w:type="gramEnd"/>
      <w:r w:rsidRPr="00CF0B91">
        <w:rPr>
          <w:rFonts w:ascii="Times New Roman" w:eastAsia="Times New Roman" w:hAnsi="Times New Roman" w:cs="Times New Roman"/>
          <w:color w:val="000000"/>
          <w:sz w:val="27"/>
          <w:szCs w:val="27"/>
          <w:lang w:val="en-US" w:eastAsia="ru-RU"/>
        </w:rPr>
        <w:t xml:space="preserve"> </w:t>
      </w:r>
      <w:proofErr w:type="gramStart"/>
      <w:r w:rsidRPr="00CF0B91">
        <w:rPr>
          <w:rFonts w:ascii="Times New Roman" w:eastAsia="Times New Roman" w:hAnsi="Times New Roman" w:cs="Times New Roman"/>
          <w:color w:val="000000"/>
          <w:sz w:val="27"/>
          <w:szCs w:val="27"/>
          <w:lang w:val="en-US" w:eastAsia="ru-RU"/>
        </w:rPr>
        <w:t>Having defined the consensus sequence environment,</w:t>
      </w:r>
      <w:proofErr w:type="gramEnd"/>
      <w:r w:rsidRPr="00CF0B91">
        <w:rPr>
          <w:rFonts w:ascii="Times New Roman" w:eastAsia="Times New Roman" w:hAnsi="Times New Roman" w:cs="Times New Roman"/>
          <w:color w:val="000000"/>
          <w:sz w:val="27"/>
          <w:szCs w:val="27"/>
          <w:lang w:val="en-US" w:eastAsia="ru-RU"/>
        </w:rPr>
        <w:t xml:space="preserve"> </w:t>
      </w:r>
      <w:proofErr w:type="gramStart"/>
      <w:r w:rsidRPr="00CF0B91">
        <w:rPr>
          <w:rFonts w:ascii="Times New Roman" w:eastAsia="Times New Roman" w:hAnsi="Times New Roman" w:cs="Times New Roman"/>
          <w:color w:val="000000"/>
          <w:sz w:val="27"/>
          <w:szCs w:val="27"/>
          <w:lang w:val="en-US" w:eastAsia="ru-RU"/>
        </w:rPr>
        <w:t>it</w:t>
      </w:r>
      <w:proofErr w:type="gramEnd"/>
      <w:r w:rsidRPr="00CF0B91">
        <w:rPr>
          <w:rFonts w:ascii="Times New Roman" w:eastAsia="Times New Roman" w:hAnsi="Times New Roman" w:cs="Times New Roman"/>
          <w:color w:val="000000"/>
          <w:sz w:val="27"/>
          <w:szCs w:val="27"/>
          <w:lang w:val="en-US" w:eastAsia="ru-RU"/>
        </w:rPr>
        <w:t xml:space="preserve"> will be possible to screen the DNA sequences in the various genome databases and identify potential </w:t>
      </w:r>
      <w:r w:rsidRPr="00CF0B91">
        <w:rPr>
          <w:rFonts w:ascii="Times New Roman" w:eastAsia="Times New Roman" w:hAnsi="Times New Roman" w:cs="Times New Roman"/>
          <w:i/>
          <w:iCs/>
          <w:color w:val="000000"/>
          <w:sz w:val="27"/>
          <w:szCs w:val="27"/>
          <w:lang w:val="en-US" w:eastAsia="ru-RU"/>
        </w:rPr>
        <w:t>Hox</w:t>
      </w:r>
      <w:r w:rsidRPr="00CF0B91">
        <w:rPr>
          <w:rFonts w:ascii="Times New Roman" w:eastAsia="Times New Roman" w:hAnsi="Times New Roman" w:cs="Times New Roman"/>
          <w:color w:val="000000"/>
          <w:sz w:val="27"/>
          <w:szCs w:val="27"/>
          <w:lang w:val="en-US" w:eastAsia="ru-RU"/>
        </w:rPr>
        <w:t xml:space="preserve"> target genes. The target sequence information obtained </w:t>
      </w:r>
      <w:proofErr w:type="gramStart"/>
      <w:r w:rsidRPr="00CF0B91">
        <w:rPr>
          <w:rFonts w:ascii="Times New Roman" w:eastAsia="Times New Roman" w:hAnsi="Times New Roman" w:cs="Times New Roman"/>
          <w:color w:val="000000"/>
          <w:sz w:val="27"/>
          <w:szCs w:val="27"/>
          <w:lang w:val="en-US" w:eastAsia="ru-RU"/>
        </w:rPr>
        <w:t>can then be used</w:t>
      </w:r>
      <w:proofErr w:type="gramEnd"/>
      <w:r w:rsidRPr="00CF0B91">
        <w:rPr>
          <w:rFonts w:ascii="Times New Roman" w:eastAsia="Times New Roman" w:hAnsi="Times New Roman" w:cs="Times New Roman"/>
          <w:color w:val="000000"/>
          <w:sz w:val="27"/>
          <w:szCs w:val="27"/>
          <w:lang w:val="en-US" w:eastAsia="ru-RU"/>
        </w:rPr>
        <w:t xml:space="preserve"> as the basis for further laboratory testing to verify the regulatory functions of the </w:t>
      </w:r>
      <w:r w:rsidRPr="00CF0B91">
        <w:rPr>
          <w:rFonts w:ascii="Times New Roman" w:eastAsia="Times New Roman" w:hAnsi="Times New Roman" w:cs="Times New Roman"/>
          <w:i/>
          <w:iCs/>
          <w:color w:val="000000"/>
          <w:sz w:val="27"/>
          <w:szCs w:val="27"/>
          <w:lang w:val="en-US" w:eastAsia="ru-RU"/>
        </w:rPr>
        <w:t>Hox</w:t>
      </w:r>
      <w:r w:rsidRPr="00CF0B91">
        <w:rPr>
          <w:rFonts w:ascii="Times New Roman" w:eastAsia="Times New Roman" w:hAnsi="Times New Roman" w:cs="Times New Roman"/>
          <w:color w:val="000000"/>
          <w:sz w:val="27"/>
          <w:szCs w:val="27"/>
          <w:lang w:val="en-US" w:eastAsia="ru-RU"/>
        </w:rPr>
        <w:t> genes.</w:t>
      </w:r>
    </w:p>
    <w:p w:rsidR="00CF0B91" w:rsidRPr="00CF0B91" w:rsidRDefault="00CF0B91" w:rsidP="00CF0B9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F0B91">
        <w:rPr>
          <w:rFonts w:ascii="Times New Roman" w:eastAsia="Times New Roman" w:hAnsi="Times New Roman" w:cs="Times New Roman"/>
          <w:b/>
          <w:bCs/>
          <w:color w:val="000000"/>
          <w:sz w:val="27"/>
          <w:szCs w:val="27"/>
          <w:lang w:val="en-US" w:eastAsia="ru-RU"/>
        </w:rPr>
        <w:t>2. Methods</w:t>
      </w:r>
    </w:p>
    <w:p w:rsidR="00CF0B91" w:rsidRPr="00CF0B91" w:rsidRDefault="00CF0B91" w:rsidP="00CF0B9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F0B91">
        <w:rPr>
          <w:rFonts w:ascii="Times New Roman" w:eastAsia="Times New Roman" w:hAnsi="Times New Roman" w:cs="Times New Roman"/>
          <w:color w:val="000000"/>
          <w:sz w:val="27"/>
          <w:szCs w:val="27"/>
          <w:lang w:val="en-US" w:eastAsia="ru-RU"/>
        </w:rPr>
        <w:t>The gene we selected is the mouse </w:t>
      </w:r>
      <w:r w:rsidRPr="00CF0B91">
        <w:rPr>
          <w:rFonts w:ascii="Times New Roman" w:eastAsia="Times New Roman" w:hAnsi="Times New Roman" w:cs="Times New Roman"/>
          <w:i/>
          <w:iCs/>
          <w:color w:val="000000"/>
          <w:sz w:val="27"/>
          <w:szCs w:val="27"/>
          <w:lang w:val="en-US" w:eastAsia="ru-RU"/>
        </w:rPr>
        <w:t>Hoxb3</w:t>
      </w:r>
      <w:r w:rsidRPr="00CF0B91">
        <w:rPr>
          <w:rFonts w:ascii="Times New Roman" w:eastAsia="Times New Roman" w:hAnsi="Times New Roman" w:cs="Times New Roman"/>
          <w:color w:val="000000"/>
          <w:sz w:val="27"/>
          <w:szCs w:val="27"/>
          <w:lang w:val="en-US" w:eastAsia="ru-RU"/>
        </w:rPr>
        <w:t xml:space="preserve"> gene </w:t>
      </w:r>
      <w:proofErr w:type="gramStart"/>
      <w:r w:rsidRPr="00CF0B91">
        <w:rPr>
          <w:rFonts w:ascii="Times New Roman" w:eastAsia="Times New Roman" w:hAnsi="Times New Roman" w:cs="Times New Roman"/>
          <w:color w:val="000000"/>
          <w:sz w:val="27"/>
          <w:szCs w:val="27"/>
          <w:lang w:val="en-US" w:eastAsia="ru-RU"/>
        </w:rPr>
        <w:t>which</w:t>
      </w:r>
      <w:proofErr w:type="gramEnd"/>
      <w:r w:rsidRPr="00CF0B91">
        <w:rPr>
          <w:rFonts w:ascii="Times New Roman" w:eastAsia="Times New Roman" w:hAnsi="Times New Roman" w:cs="Times New Roman"/>
          <w:color w:val="000000"/>
          <w:sz w:val="27"/>
          <w:szCs w:val="27"/>
          <w:lang w:val="en-US" w:eastAsia="ru-RU"/>
        </w:rPr>
        <w:t xml:space="preserve"> codes for a polypeptide of 434 amino acids. A partial Hoxb3 cDNA </w:t>
      </w:r>
      <w:proofErr w:type="gramStart"/>
      <w:r w:rsidRPr="00CF0B91">
        <w:rPr>
          <w:rFonts w:ascii="Times New Roman" w:eastAsia="Times New Roman" w:hAnsi="Times New Roman" w:cs="Times New Roman"/>
          <w:color w:val="000000"/>
          <w:sz w:val="27"/>
          <w:szCs w:val="27"/>
          <w:lang w:val="en-US" w:eastAsia="ru-RU"/>
        </w:rPr>
        <w:t>is fused</w:t>
      </w:r>
      <w:proofErr w:type="gramEnd"/>
      <w:r w:rsidRPr="00CF0B91">
        <w:rPr>
          <w:rFonts w:ascii="Times New Roman" w:eastAsia="Times New Roman" w:hAnsi="Times New Roman" w:cs="Times New Roman"/>
          <w:color w:val="000000"/>
          <w:sz w:val="27"/>
          <w:szCs w:val="27"/>
          <w:lang w:val="en-US" w:eastAsia="ru-RU"/>
        </w:rPr>
        <w:t xml:space="preserve"> to the GST expression construct to produce a fusion protein containing the homeodomain and N-terminus of </w:t>
      </w:r>
      <w:r w:rsidRPr="00CF0B91">
        <w:rPr>
          <w:rFonts w:ascii="Times New Roman" w:eastAsia="Times New Roman" w:hAnsi="Times New Roman" w:cs="Times New Roman"/>
          <w:i/>
          <w:iCs/>
          <w:color w:val="000000"/>
          <w:sz w:val="27"/>
          <w:szCs w:val="27"/>
          <w:lang w:val="en-US" w:eastAsia="ru-RU"/>
        </w:rPr>
        <w:t>Hoxb3</w:t>
      </w:r>
      <w:r w:rsidRPr="00CF0B91">
        <w:rPr>
          <w:rFonts w:ascii="Times New Roman" w:eastAsia="Times New Roman" w:hAnsi="Times New Roman" w:cs="Times New Roman"/>
          <w:color w:val="000000"/>
          <w:sz w:val="27"/>
          <w:szCs w:val="27"/>
          <w:lang w:val="en-US" w:eastAsia="ru-RU"/>
        </w:rPr>
        <w:t>. We adopted the whole genome PCR approach</w:t>
      </w:r>
      <w:r w:rsidRPr="00CF0B91">
        <w:rPr>
          <w:rFonts w:ascii="Times New Roman" w:eastAsia="Times New Roman" w:hAnsi="Times New Roman" w:cs="Times New Roman"/>
          <w:color w:val="000000"/>
          <w:sz w:val="27"/>
          <w:szCs w:val="27"/>
          <w:vertAlign w:val="superscript"/>
          <w:lang w:val="en-US" w:eastAsia="ru-RU"/>
        </w:rPr>
        <w:t>1</w:t>
      </w:r>
      <w:r w:rsidRPr="00CF0B91">
        <w:rPr>
          <w:rFonts w:ascii="Times New Roman" w:eastAsia="Times New Roman" w:hAnsi="Times New Roman" w:cs="Times New Roman"/>
          <w:color w:val="000000"/>
          <w:sz w:val="27"/>
          <w:szCs w:val="27"/>
          <w:lang w:val="en-US" w:eastAsia="ru-RU"/>
        </w:rPr>
        <w:t xml:space="preserve"> and used mouse genomic DNA cleaved to fragments of 200 - 500 bp as starting material. These fragments </w:t>
      </w:r>
      <w:proofErr w:type="gramStart"/>
      <w:r w:rsidRPr="00CF0B91">
        <w:rPr>
          <w:rFonts w:ascii="Times New Roman" w:eastAsia="Times New Roman" w:hAnsi="Times New Roman" w:cs="Times New Roman"/>
          <w:color w:val="000000"/>
          <w:sz w:val="27"/>
          <w:szCs w:val="27"/>
          <w:lang w:val="en-US" w:eastAsia="ru-RU"/>
        </w:rPr>
        <w:t>were ligated</w:t>
      </w:r>
      <w:proofErr w:type="gramEnd"/>
      <w:r w:rsidRPr="00CF0B91">
        <w:rPr>
          <w:rFonts w:ascii="Times New Roman" w:eastAsia="Times New Roman" w:hAnsi="Times New Roman" w:cs="Times New Roman"/>
          <w:color w:val="000000"/>
          <w:sz w:val="27"/>
          <w:szCs w:val="27"/>
          <w:lang w:val="en-US" w:eastAsia="ru-RU"/>
        </w:rPr>
        <w:t xml:space="preserve"> to oligonucleotide linkers before amplification by PCR. The amplified DNA </w:t>
      </w:r>
      <w:proofErr w:type="gramStart"/>
      <w:r w:rsidRPr="00CF0B91">
        <w:rPr>
          <w:rFonts w:ascii="Times New Roman" w:eastAsia="Times New Roman" w:hAnsi="Times New Roman" w:cs="Times New Roman"/>
          <w:color w:val="000000"/>
          <w:sz w:val="27"/>
          <w:szCs w:val="27"/>
          <w:lang w:val="en-US" w:eastAsia="ru-RU"/>
        </w:rPr>
        <w:t>was incubated</w:t>
      </w:r>
      <w:proofErr w:type="gramEnd"/>
      <w:r w:rsidRPr="00CF0B91">
        <w:rPr>
          <w:rFonts w:ascii="Times New Roman" w:eastAsia="Times New Roman" w:hAnsi="Times New Roman" w:cs="Times New Roman"/>
          <w:color w:val="000000"/>
          <w:sz w:val="27"/>
          <w:szCs w:val="27"/>
          <w:lang w:val="en-US" w:eastAsia="ru-RU"/>
        </w:rPr>
        <w:t xml:space="preserve"> with the GST-Hoxb3 fusion protein, fragments bound by the fusion protein were immobilised on glutathione Sepharose and amplified by PCR. The amplified DNA fragments </w:t>
      </w:r>
      <w:proofErr w:type="gramStart"/>
      <w:r w:rsidRPr="00CF0B91">
        <w:rPr>
          <w:rFonts w:ascii="Times New Roman" w:eastAsia="Times New Roman" w:hAnsi="Times New Roman" w:cs="Times New Roman"/>
          <w:color w:val="000000"/>
          <w:sz w:val="27"/>
          <w:szCs w:val="27"/>
          <w:lang w:val="en-US" w:eastAsia="ru-RU"/>
        </w:rPr>
        <w:t>were used</w:t>
      </w:r>
      <w:proofErr w:type="gramEnd"/>
      <w:r w:rsidRPr="00CF0B91">
        <w:rPr>
          <w:rFonts w:ascii="Times New Roman" w:eastAsia="Times New Roman" w:hAnsi="Times New Roman" w:cs="Times New Roman"/>
          <w:color w:val="000000"/>
          <w:sz w:val="27"/>
          <w:szCs w:val="27"/>
          <w:lang w:val="en-US" w:eastAsia="ru-RU"/>
        </w:rPr>
        <w:t xml:space="preserve"> for another round of binding with the fusion protein. After several rounds of protein-binding </w:t>
      </w:r>
      <w:proofErr w:type="gramStart"/>
      <w:r w:rsidRPr="00CF0B91">
        <w:rPr>
          <w:rFonts w:ascii="Times New Roman" w:eastAsia="Times New Roman" w:hAnsi="Times New Roman" w:cs="Times New Roman"/>
          <w:color w:val="000000"/>
          <w:sz w:val="27"/>
          <w:szCs w:val="27"/>
          <w:lang w:val="en-US" w:eastAsia="ru-RU"/>
        </w:rPr>
        <w:t>enrichment</w:t>
      </w:r>
      <w:proofErr w:type="gramEnd"/>
      <w:r w:rsidRPr="00CF0B91">
        <w:rPr>
          <w:rFonts w:ascii="Times New Roman" w:eastAsia="Times New Roman" w:hAnsi="Times New Roman" w:cs="Times New Roman"/>
          <w:color w:val="000000"/>
          <w:sz w:val="27"/>
          <w:szCs w:val="27"/>
          <w:lang w:val="en-US" w:eastAsia="ru-RU"/>
        </w:rPr>
        <w:t xml:space="preserve"> the final PCR products were cloned into plasmid vector to generate a library of clones containing Hoxb3 binding sites.</w:t>
      </w:r>
    </w:p>
    <w:p w:rsidR="00CF0B91" w:rsidRPr="00CF0B91" w:rsidRDefault="00CF0B91" w:rsidP="00CF0B9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F0B91">
        <w:rPr>
          <w:rFonts w:ascii="Times New Roman" w:eastAsia="Times New Roman" w:hAnsi="Times New Roman" w:cs="Times New Roman"/>
          <w:color w:val="000000"/>
          <w:sz w:val="27"/>
          <w:szCs w:val="27"/>
          <w:lang w:val="en-US" w:eastAsia="ru-RU"/>
        </w:rPr>
        <w:t xml:space="preserve">To isolate hox binding sites present in an evolutionarily conserved sequence context, selected fragments from one species </w:t>
      </w:r>
      <w:proofErr w:type="gramStart"/>
      <w:r w:rsidRPr="00CF0B91">
        <w:rPr>
          <w:rFonts w:ascii="Times New Roman" w:eastAsia="Times New Roman" w:hAnsi="Times New Roman" w:cs="Times New Roman"/>
          <w:color w:val="000000"/>
          <w:sz w:val="27"/>
          <w:szCs w:val="27"/>
          <w:lang w:val="en-US" w:eastAsia="ru-RU"/>
        </w:rPr>
        <w:t>is amplified</w:t>
      </w:r>
      <w:proofErr w:type="gramEnd"/>
      <w:r w:rsidRPr="00CF0B91">
        <w:rPr>
          <w:rFonts w:ascii="Times New Roman" w:eastAsia="Times New Roman" w:hAnsi="Times New Roman" w:cs="Times New Roman"/>
          <w:color w:val="000000"/>
          <w:sz w:val="27"/>
          <w:szCs w:val="27"/>
          <w:lang w:val="en-US" w:eastAsia="ru-RU"/>
        </w:rPr>
        <w:t xml:space="preserve"> in the presence of biotin-dUTP, (the bait pool) to incorporate biotin moieties into the DNA. This Biotinilated pool of fragments </w:t>
      </w:r>
      <w:proofErr w:type="gramStart"/>
      <w:r w:rsidRPr="00CF0B91">
        <w:rPr>
          <w:rFonts w:ascii="Times New Roman" w:eastAsia="Times New Roman" w:hAnsi="Times New Roman" w:cs="Times New Roman"/>
          <w:color w:val="000000"/>
          <w:sz w:val="27"/>
          <w:szCs w:val="27"/>
          <w:lang w:val="en-US" w:eastAsia="ru-RU"/>
        </w:rPr>
        <w:t>is then mixed with a pool of fragments selected from a different species (the target pool) and linked to a different linker (such that each pool can be independantly amplified)</w:t>
      </w:r>
      <w:proofErr w:type="gramEnd"/>
      <w:r w:rsidRPr="00CF0B91">
        <w:rPr>
          <w:rFonts w:ascii="Times New Roman" w:eastAsia="Times New Roman" w:hAnsi="Times New Roman" w:cs="Times New Roman"/>
          <w:color w:val="000000"/>
          <w:sz w:val="27"/>
          <w:szCs w:val="27"/>
          <w:lang w:val="en-US" w:eastAsia="ru-RU"/>
        </w:rPr>
        <w:t xml:space="preserve">. The mixture of DNA pools </w:t>
      </w:r>
      <w:proofErr w:type="gramStart"/>
      <w:r w:rsidRPr="00CF0B91">
        <w:rPr>
          <w:rFonts w:ascii="Times New Roman" w:eastAsia="Times New Roman" w:hAnsi="Times New Roman" w:cs="Times New Roman"/>
          <w:color w:val="000000"/>
          <w:sz w:val="27"/>
          <w:szCs w:val="27"/>
          <w:lang w:val="en-US" w:eastAsia="ru-RU"/>
        </w:rPr>
        <w:t>are then denatured</w:t>
      </w:r>
      <w:proofErr w:type="gramEnd"/>
      <w:r w:rsidRPr="00CF0B91">
        <w:rPr>
          <w:rFonts w:ascii="Times New Roman" w:eastAsia="Times New Roman" w:hAnsi="Times New Roman" w:cs="Times New Roman"/>
          <w:color w:val="000000"/>
          <w:sz w:val="27"/>
          <w:szCs w:val="27"/>
          <w:lang w:val="en-US" w:eastAsia="ru-RU"/>
        </w:rPr>
        <w:t xml:space="preserve"> and annealing is allowed to proceed to a given temperature. DNA duplexes containing biotin are immobilised on streptavidin magnetic beads The DNA bound to the biotin is amplified using primers specific to the target pool, such that fragments from the target </w:t>
      </w:r>
      <w:proofErr w:type="gramStart"/>
      <w:r w:rsidRPr="00CF0B91">
        <w:rPr>
          <w:rFonts w:ascii="Times New Roman" w:eastAsia="Times New Roman" w:hAnsi="Times New Roman" w:cs="Times New Roman"/>
          <w:color w:val="000000"/>
          <w:sz w:val="27"/>
          <w:szCs w:val="27"/>
          <w:lang w:val="en-US" w:eastAsia="ru-RU"/>
        </w:rPr>
        <w:t>pool which are capable of crosshybridising to the bait pool</w:t>
      </w:r>
      <w:proofErr w:type="gramEnd"/>
      <w:r w:rsidRPr="00CF0B91">
        <w:rPr>
          <w:rFonts w:ascii="Times New Roman" w:eastAsia="Times New Roman" w:hAnsi="Times New Roman" w:cs="Times New Roman"/>
          <w:color w:val="000000"/>
          <w:sz w:val="27"/>
          <w:szCs w:val="27"/>
          <w:lang w:val="en-US" w:eastAsia="ru-RU"/>
        </w:rPr>
        <w:t xml:space="preserve"> can be selectively amplified. This selection </w:t>
      </w:r>
      <w:proofErr w:type="gramStart"/>
      <w:r w:rsidRPr="00CF0B91">
        <w:rPr>
          <w:rFonts w:ascii="Times New Roman" w:eastAsia="Times New Roman" w:hAnsi="Times New Roman" w:cs="Times New Roman"/>
          <w:color w:val="000000"/>
          <w:sz w:val="27"/>
          <w:szCs w:val="27"/>
          <w:lang w:val="en-US" w:eastAsia="ru-RU"/>
        </w:rPr>
        <w:t>may be repeated</w:t>
      </w:r>
      <w:proofErr w:type="gramEnd"/>
      <w:r w:rsidRPr="00CF0B91">
        <w:rPr>
          <w:rFonts w:ascii="Times New Roman" w:eastAsia="Times New Roman" w:hAnsi="Times New Roman" w:cs="Times New Roman"/>
          <w:color w:val="000000"/>
          <w:sz w:val="27"/>
          <w:szCs w:val="27"/>
          <w:lang w:val="en-US" w:eastAsia="ru-RU"/>
        </w:rPr>
        <w:t xml:space="preserve"> as many times as is necessary to give the desired degree of selection.</w:t>
      </w:r>
    </w:p>
    <w:p w:rsidR="00CF0B91" w:rsidRPr="00CF0B91" w:rsidRDefault="00CF0B91" w:rsidP="00CF0B9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F0B91">
        <w:rPr>
          <w:rFonts w:ascii="Times New Roman" w:eastAsia="Times New Roman" w:hAnsi="Times New Roman" w:cs="Times New Roman"/>
          <w:color w:val="000000"/>
          <w:sz w:val="27"/>
          <w:szCs w:val="27"/>
          <w:lang w:val="en-US" w:eastAsia="ru-RU"/>
        </w:rPr>
        <w:t>The sequences from the resulting libraries sites will initially be analysed by existing software available on the internet, and if needed by algorithms designed with the peculiar action of hox proteins in mind.</w:t>
      </w:r>
    </w:p>
    <w:p w:rsidR="00CF0B91" w:rsidRPr="00CF0B91" w:rsidRDefault="00CF0B91" w:rsidP="00CF0B9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F0B91">
        <w:rPr>
          <w:rFonts w:ascii="Times New Roman" w:eastAsia="Times New Roman" w:hAnsi="Times New Roman" w:cs="Times New Roman"/>
          <w:b/>
          <w:bCs/>
          <w:color w:val="000000"/>
          <w:sz w:val="27"/>
          <w:szCs w:val="27"/>
          <w:lang w:val="en-US" w:eastAsia="ru-RU"/>
        </w:rPr>
        <w:t>3. Results and Discussions</w:t>
      </w:r>
    </w:p>
    <w:p w:rsidR="00CF0B91" w:rsidRPr="00CF0B91" w:rsidRDefault="00CF0B91" w:rsidP="00CF0B9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F0B91">
        <w:rPr>
          <w:rFonts w:ascii="Times New Roman" w:eastAsia="Times New Roman" w:hAnsi="Times New Roman" w:cs="Times New Roman"/>
          <w:color w:val="000000"/>
          <w:sz w:val="27"/>
          <w:szCs w:val="27"/>
          <w:lang w:val="en-US" w:eastAsia="ru-RU"/>
        </w:rPr>
        <w:lastRenderedPageBreak/>
        <w:t xml:space="preserve">A library of DNA clones containing potential Hoxb3 binding sites </w:t>
      </w:r>
      <w:proofErr w:type="gramStart"/>
      <w:r w:rsidRPr="00CF0B91">
        <w:rPr>
          <w:rFonts w:ascii="Times New Roman" w:eastAsia="Times New Roman" w:hAnsi="Times New Roman" w:cs="Times New Roman"/>
          <w:color w:val="000000"/>
          <w:sz w:val="27"/>
          <w:szCs w:val="27"/>
          <w:lang w:val="en-US" w:eastAsia="ru-RU"/>
        </w:rPr>
        <w:t>was generated</w:t>
      </w:r>
      <w:proofErr w:type="gramEnd"/>
      <w:r w:rsidRPr="00CF0B91">
        <w:rPr>
          <w:rFonts w:ascii="Times New Roman" w:eastAsia="Times New Roman" w:hAnsi="Times New Roman" w:cs="Times New Roman"/>
          <w:color w:val="000000"/>
          <w:sz w:val="27"/>
          <w:szCs w:val="27"/>
          <w:lang w:val="en-US" w:eastAsia="ru-RU"/>
        </w:rPr>
        <w:t>. To assess the quality of the library in terms of specificity and redundancy, the DNA sequences of 41 clones (</w:t>
      </w:r>
      <w:proofErr w:type="gramStart"/>
      <w:r w:rsidRPr="00CF0B91">
        <w:rPr>
          <w:rFonts w:ascii="Times New Roman" w:eastAsia="Times New Roman" w:hAnsi="Times New Roman" w:cs="Times New Roman"/>
          <w:color w:val="000000"/>
          <w:sz w:val="27"/>
          <w:szCs w:val="27"/>
          <w:lang w:val="en-US" w:eastAsia="ru-RU"/>
        </w:rPr>
        <w:t>total of ca</w:t>
      </w:r>
      <w:proofErr w:type="gramEnd"/>
      <w:r w:rsidRPr="00CF0B91">
        <w:rPr>
          <w:rFonts w:ascii="Times New Roman" w:eastAsia="Times New Roman" w:hAnsi="Times New Roman" w:cs="Times New Roman"/>
          <w:color w:val="000000"/>
          <w:sz w:val="27"/>
          <w:szCs w:val="27"/>
          <w:lang w:val="en-US" w:eastAsia="ru-RU"/>
        </w:rPr>
        <w:t xml:space="preserve">. 9000 bp) were determined. Among </w:t>
      </w:r>
      <w:proofErr w:type="gramStart"/>
      <w:r w:rsidRPr="00CF0B91">
        <w:rPr>
          <w:rFonts w:ascii="Times New Roman" w:eastAsia="Times New Roman" w:hAnsi="Times New Roman" w:cs="Times New Roman"/>
          <w:color w:val="000000"/>
          <w:sz w:val="27"/>
          <w:szCs w:val="27"/>
          <w:lang w:val="en-US" w:eastAsia="ru-RU"/>
        </w:rPr>
        <w:t>them</w:t>
      </w:r>
      <w:proofErr w:type="gramEnd"/>
      <w:r w:rsidRPr="00CF0B91">
        <w:rPr>
          <w:rFonts w:ascii="Times New Roman" w:eastAsia="Times New Roman" w:hAnsi="Times New Roman" w:cs="Times New Roman"/>
          <w:color w:val="000000"/>
          <w:sz w:val="27"/>
          <w:szCs w:val="27"/>
          <w:lang w:val="en-US" w:eastAsia="ru-RU"/>
        </w:rPr>
        <w:t xml:space="preserve"> there were 37 independent clones, indicating that there was a very low level of repetition even though the enrichment process was PCR based.</w:t>
      </w:r>
    </w:p>
    <w:p w:rsidR="00CF0B91" w:rsidRPr="00CF0B91" w:rsidRDefault="00CF0B91" w:rsidP="00CF0B9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F0B91">
        <w:rPr>
          <w:rFonts w:ascii="Times New Roman" w:eastAsia="Times New Roman" w:hAnsi="Times New Roman" w:cs="Times New Roman"/>
          <w:color w:val="000000"/>
          <w:sz w:val="27"/>
          <w:szCs w:val="27"/>
          <w:lang w:val="en-US" w:eastAsia="ru-RU"/>
        </w:rPr>
        <w:t xml:space="preserve">The sequences of clones were analysed for the presence of core TAAT motifs, and </w:t>
      </w:r>
      <w:proofErr w:type="gramStart"/>
      <w:r w:rsidRPr="00CF0B91">
        <w:rPr>
          <w:rFonts w:ascii="Times New Roman" w:eastAsia="Times New Roman" w:hAnsi="Times New Roman" w:cs="Times New Roman"/>
          <w:color w:val="000000"/>
          <w:sz w:val="27"/>
          <w:szCs w:val="27"/>
          <w:lang w:val="en-US" w:eastAsia="ru-RU"/>
        </w:rPr>
        <w:t>2</w:t>
      </w:r>
      <w:proofErr w:type="gramEnd"/>
      <w:r w:rsidRPr="00CF0B91">
        <w:rPr>
          <w:rFonts w:ascii="Times New Roman" w:eastAsia="Times New Roman" w:hAnsi="Times New Roman" w:cs="Times New Roman"/>
          <w:color w:val="000000"/>
          <w:sz w:val="27"/>
          <w:szCs w:val="27"/>
          <w:lang w:val="en-US" w:eastAsia="ru-RU"/>
        </w:rPr>
        <w:t xml:space="preserve"> matrix descriptions generated by MatInd</w:t>
      </w:r>
      <w:r w:rsidRPr="00CF0B91">
        <w:rPr>
          <w:rFonts w:ascii="Times New Roman" w:eastAsia="Times New Roman" w:hAnsi="Times New Roman" w:cs="Times New Roman"/>
          <w:color w:val="000000"/>
          <w:sz w:val="27"/>
          <w:szCs w:val="27"/>
          <w:vertAlign w:val="superscript"/>
          <w:lang w:val="en-US" w:eastAsia="ru-RU"/>
        </w:rPr>
        <w:t>2</w:t>
      </w:r>
      <w:r w:rsidRPr="00CF0B91">
        <w:rPr>
          <w:rFonts w:ascii="Times New Roman" w:eastAsia="Times New Roman" w:hAnsi="Times New Roman" w:cs="Times New Roman"/>
          <w:color w:val="000000"/>
          <w:sz w:val="27"/>
          <w:szCs w:val="27"/>
          <w:lang w:val="en-US" w:eastAsia="ru-RU"/>
        </w:rPr>
        <w:t xml:space="preserve"> from previously published binding sites. The selected sequences contained on average a </w:t>
      </w:r>
      <w:proofErr w:type="gramStart"/>
      <w:r w:rsidRPr="00CF0B91">
        <w:rPr>
          <w:rFonts w:ascii="Times New Roman" w:eastAsia="Times New Roman" w:hAnsi="Times New Roman" w:cs="Times New Roman"/>
          <w:color w:val="000000"/>
          <w:sz w:val="27"/>
          <w:szCs w:val="27"/>
          <w:lang w:val="en-US" w:eastAsia="ru-RU"/>
        </w:rPr>
        <w:t>5 fold</w:t>
      </w:r>
      <w:proofErr w:type="gramEnd"/>
      <w:r w:rsidRPr="00CF0B91">
        <w:rPr>
          <w:rFonts w:ascii="Times New Roman" w:eastAsia="Times New Roman" w:hAnsi="Times New Roman" w:cs="Times New Roman"/>
          <w:color w:val="000000"/>
          <w:sz w:val="27"/>
          <w:szCs w:val="27"/>
          <w:lang w:val="en-US" w:eastAsia="ru-RU"/>
        </w:rPr>
        <w:t xml:space="preserve"> increase in TAAT core motifs over randomly picked nonselected clones. Eight matches to a matrix description based on published Hoxb-3 binding sites in the TTF1 gene</w:t>
      </w:r>
      <w:r w:rsidRPr="00CF0B91">
        <w:rPr>
          <w:rFonts w:ascii="Times New Roman" w:eastAsia="Times New Roman" w:hAnsi="Times New Roman" w:cs="Times New Roman"/>
          <w:color w:val="000000"/>
          <w:sz w:val="27"/>
          <w:szCs w:val="27"/>
          <w:vertAlign w:val="superscript"/>
          <w:lang w:val="en-US" w:eastAsia="ru-RU"/>
        </w:rPr>
        <w:t>3</w:t>
      </w:r>
      <w:r w:rsidRPr="00CF0B91">
        <w:rPr>
          <w:rFonts w:ascii="Times New Roman" w:eastAsia="Times New Roman" w:hAnsi="Times New Roman" w:cs="Times New Roman"/>
          <w:color w:val="000000"/>
          <w:sz w:val="27"/>
          <w:szCs w:val="27"/>
          <w:lang w:val="en-US" w:eastAsia="ru-RU"/>
        </w:rPr>
        <w:t> </w:t>
      </w:r>
      <w:proofErr w:type="gramStart"/>
      <w:r w:rsidRPr="00CF0B91">
        <w:rPr>
          <w:rFonts w:ascii="Times New Roman" w:eastAsia="Times New Roman" w:hAnsi="Times New Roman" w:cs="Times New Roman"/>
          <w:color w:val="000000"/>
          <w:sz w:val="27"/>
          <w:szCs w:val="27"/>
          <w:lang w:val="en-US" w:eastAsia="ru-RU"/>
        </w:rPr>
        <w:t>were found</w:t>
      </w:r>
      <w:proofErr w:type="gramEnd"/>
      <w:r w:rsidRPr="00CF0B91">
        <w:rPr>
          <w:rFonts w:ascii="Times New Roman" w:eastAsia="Times New Roman" w:hAnsi="Times New Roman" w:cs="Times New Roman"/>
          <w:color w:val="000000"/>
          <w:sz w:val="27"/>
          <w:szCs w:val="27"/>
          <w:lang w:val="en-US" w:eastAsia="ru-RU"/>
        </w:rPr>
        <w:t>, and 30 matches to a matrix description based on previously detemined Hoxa-3 binding sequences</w:t>
      </w:r>
      <w:r w:rsidRPr="00CF0B91">
        <w:rPr>
          <w:rFonts w:ascii="Times New Roman" w:eastAsia="Times New Roman" w:hAnsi="Times New Roman" w:cs="Times New Roman"/>
          <w:color w:val="000000"/>
          <w:sz w:val="27"/>
          <w:szCs w:val="27"/>
          <w:vertAlign w:val="superscript"/>
          <w:lang w:val="en-US" w:eastAsia="ru-RU"/>
        </w:rPr>
        <w:t>4</w:t>
      </w:r>
      <w:r w:rsidRPr="00CF0B91">
        <w:rPr>
          <w:rFonts w:ascii="Times New Roman" w:eastAsia="Times New Roman" w:hAnsi="Times New Roman" w:cs="Times New Roman"/>
          <w:color w:val="000000"/>
          <w:sz w:val="27"/>
          <w:szCs w:val="27"/>
          <w:lang w:val="en-US" w:eastAsia="ru-RU"/>
        </w:rPr>
        <w:t xml:space="preserve">. No matches (at the same threshold score) to either of these matrixes </w:t>
      </w:r>
      <w:proofErr w:type="gramStart"/>
      <w:r w:rsidRPr="00CF0B91">
        <w:rPr>
          <w:rFonts w:ascii="Times New Roman" w:eastAsia="Times New Roman" w:hAnsi="Times New Roman" w:cs="Times New Roman"/>
          <w:color w:val="000000"/>
          <w:sz w:val="27"/>
          <w:szCs w:val="27"/>
          <w:lang w:val="en-US" w:eastAsia="ru-RU"/>
        </w:rPr>
        <w:t>were found</w:t>
      </w:r>
      <w:proofErr w:type="gramEnd"/>
      <w:r w:rsidRPr="00CF0B91">
        <w:rPr>
          <w:rFonts w:ascii="Times New Roman" w:eastAsia="Times New Roman" w:hAnsi="Times New Roman" w:cs="Times New Roman"/>
          <w:color w:val="000000"/>
          <w:sz w:val="27"/>
          <w:szCs w:val="27"/>
          <w:lang w:val="en-US" w:eastAsia="ru-RU"/>
        </w:rPr>
        <w:t xml:space="preserve"> in 6000 bp of sequence of nonselected clones. Furthermore, the sequences of these clones was analysed using the program CoreSearch</w:t>
      </w:r>
      <w:r w:rsidRPr="00CF0B91">
        <w:rPr>
          <w:rFonts w:ascii="Times New Roman" w:eastAsia="Times New Roman" w:hAnsi="Times New Roman" w:cs="Times New Roman"/>
          <w:color w:val="000000"/>
          <w:sz w:val="27"/>
          <w:szCs w:val="27"/>
          <w:vertAlign w:val="superscript"/>
          <w:lang w:val="en-US" w:eastAsia="ru-RU"/>
        </w:rPr>
        <w:t>5</w:t>
      </w:r>
      <w:r w:rsidRPr="00CF0B91">
        <w:rPr>
          <w:rFonts w:ascii="Times New Roman" w:eastAsia="Times New Roman" w:hAnsi="Times New Roman" w:cs="Times New Roman"/>
          <w:color w:val="000000"/>
          <w:sz w:val="27"/>
          <w:szCs w:val="27"/>
          <w:lang w:val="en-US" w:eastAsia="ru-RU"/>
        </w:rPr>
        <w:t>, and two separate consensus descriptions which contained core TAAT motifs, typical for Hox proteins were generated.</w:t>
      </w:r>
    </w:p>
    <w:p w:rsidR="00CF0B91" w:rsidRPr="00CF0B91" w:rsidRDefault="00CF0B91" w:rsidP="00CF0B91">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F0B91">
        <w:rPr>
          <w:rFonts w:ascii="Times New Roman" w:eastAsia="Times New Roman" w:hAnsi="Times New Roman" w:cs="Times New Roman"/>
          <w:color w:val="000000"/>
          <w:sz w:val="27"/>
          <w:szCs w:val="27"/>
          <w:lang w:val="en-US" w:eastAsia="ru-RU"/>
        </w:rPr>
        <w:t xml:space="preserve">Though we feel confident that these clones </w:t>
      </w:r>
      <w:proofErr w:type="gramStart"/>
      <w:r w:rsidRPr="00CF0B91">
        <w:rPr>
          <w:rFonts w:ascii="Times New Roman" w:eastAsia="Times New Roman" w:hAnsi="Times New Roman" w:cs="Times New Roman"/>
          <w:color w:val="000000"/>
          <w:sz w:val="27"/>
          <w:szCs w:val="27"/>
          <w:lang w:val="en-US" w:eastAsia="ru-RU"/>
        </w:rPr>
        <w:t>are enriched</w:t>
      </w:r>
      <w:proofErr w:type="gramEnd"/>
      <w:r w:rsidRPr="00CF0B91">
        <w:rPr>
          <w:rFonts w:ascii="Times New Roman" w:eastAsia="Times New Roman" w:hAnsi="Times New Roman" w:cs="Times New Roman"/>
          <w:color w:val="000000"/>
          <w:sz w:val="27"/>
          <w:szCs w:val="27"/>
          <w:lang w:val="en-US" w:eastAsia="ru-RU"/>
        </w:rPr>
        <w:t xml:space="preserve"> for Hox protein binding sites, we would only expect a small fraction of them to be physiologically relevant. We are proceeding to select from similarly constructed libraries, sequences </w:t>
      </w:r>
      <w:proofErr w:type="gramStart"/>
      <w:r w:rsidRPr="00CF0B91">
        <w:rPr>
          <w:rFonts w:ascii="Times New Roman" w:eastAsia="Times New Roman" w:hAnsi="Times New Roman" w:cs="Times New Roman"/>
          <w:color w:val="000000"/>
          <w:sz w:val="27"/>
          <w:szCs w:val="27"/>
          <w:lang w:val="en-US" w:eastAsia="ru-RU"/>
        </w:rPr>
        <w:t>which</w:t>
      </w:r>
      <w:proofErr w:type="gramEnd"/>
      <w:r w:rsidRPr="00CF0B91">
        <w:rPr>
          <w:rFonts w:ascii="Times New Roman" w:eastAsia="Times New Roman" w:hAnsi="Times New Roman" w:cs="Times New Roman"/>
          <w:color w:val="000000"/>
          <w:sz w:val="27"/>
          <w:szCs w:val="27"/>
          <w:lang w:val="en-US" w:eastAsia="ru-RU"/>
        </w:rPr>
        <w:t xml:space="preserve"> have been conserved between species (as described above). The clones from these experiments will be analysed by functional assays, and the sequences used to attempt a characterisation of the sequence requirements for transregulation by hox proteins.</w:t>
      </w:r>
    </w:p>
    <w:p w:rsidR="00CF0B91" w:rsidRPr="00CF0B91" w:rsidRDefault="00CF0B91" w:rsidP="00CF0B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F0B91">
        <w:rPr>
          <w:rFonts w:ascii="Times New Roman" w:eastAsia="Times New Roman" w:hAnsi="Times New Roman" w:cs="Times New Roman"/>
          <w:b/>
          <w:bCs/>
          <w:color w:val="000000"/>
          <w:sz w:val="27"/>
          <w:szCs w:val="27"/>
          <w:lang w:eastAsia="ru-RU"/>
        </w:rPr>
        <w:t>References</w:t>
      </w:r>
    </w:p>
    <w:p w:rsidR="00CF0B91" w:rsidRPr="00CF0B91" w:rsidRDefault="00CF0B91" w:rsidP="00CF0B9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F0B91">
        <w:rPr>
          <w:rFonts w:ascii="Times New Roman" w:eastAsia="Times New Roman" w:hAnsi="Times New Roman" w:cs="Times New Roman"/>
          <w:color w:val="000000"/>
          <w:sz w:val="27"/>
          <w:szCs w:val="27"/>
          <w:lang w:val="en-US" w:eastAsia="ru-RU"/>
        </w:rPr>
        <w:t>W.K. Kinzler and B. Vogelstein, “Whole Genome PCR: application to the identification of sequences bound by gene regulatory proteins” Nucleic Acids Res. 17, 3645 (1989)</w:t>
      </w:r>
    </w:p>
    <w:p w:rsidR="00CF0B91" w:rsidRPr="00CF0B91" w:rsidRDefault="00CF0B91" w:rsidP="00CF0B9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F0B91">
        <w:rPr>
          <w:rFonts w:ascii="Times New Roman" w:eastAsia="Times New Roman" w:hAnsi="Times New Roman" w:cs="Times New Roman"/>
          <w:color w:val="000000"/>
          <w:sz w:val="27"/>
          <w:szCs w:val="27"/>
          <w:lang w:val="en-US" w:eastAsia="ru-RU"/>
        </w:rPr>
        <w:t>K. Quandt et al, “MatInd and MatInspector: new fast and versatile tools for detection of consensus matches in nucleotide sequence data” Nucleic Acids Res. 23, 4878 (1995)</w:t>
      </w:r>
    </w:p>
    <w:p w:rsidR="00CF0B91" w:rsidRPr="00CF0B91" w:rsidRDefault="00CF0B91" w:rsidP="00CF0B9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CF0B91">
        <w:rPr>
          <w:rFonts w:ascii="Times New Roman" w:eastAsia="Times New Roman" w:hAnsi="Times New Roman" w:cs="Times New Roman"/>
          <w:color w:val="000000"/>
          <w:sz w:val="27"/>
          <w:szCs w:val="27"/>
          <w:lang w:val="en-US" w:eastAsia="ru-RU"/>
        </w:rPr>
        <w:t>.S. Guazzi et al, “The thyroid transcription factor-1 gene is a candidate target for regulation by Hox proteins” EMBO J. 15, 3339 (1994)</w:t>
      </w:r>
    </w:p>
    <w:p w:rsidR="00CF0B91" w:rsidRPr="00CF0B91" w:rsidRDefault="00CF0B91" w:rsidP="00CF0B9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F0B91">
        <w:rPr>
          <w:rFonts w:ascii="Times New Roman" w:eastAsia="Times New Roman" w:hAnsi="Times New Roman" w:cs="Times New Roman"/>
          <w:color w:val="000000"/>
          <w:sz w:val="27"/>
          <w:szCs w:val="27"/>
          <w:lang w:val="en-US" w:eastAsia="ru-RU"/>
        </w:rPr>
        <w:t xml:space="preserve">K.M. Catron et al, “Nucleotides flanking a conserved TAAT core dictate the DNA binding specificity of three murine homeodomain proteins” Mol. </w:t>
      </w:r>
      <w:r w:rsidRPr="00CF0B91">
        <w:rPr>
          <w:rFonts w:ascii="Times New Roman" w:eastAsia="Times New Roman" w:hAnsi="Times New Roman" w:cs="Times New Roman"/>
          <w:color w:val="000000"/>
          <w:sz w:val="27"/>
          <w:szCs w:val="27"/>
          <w:lang w:eastAsia="ru-RU"/>
        </w:rPr>
        <w:t>Cell Bio. 14, 4532 (1994)</w:t>
      </w:r>
    </w:p>
    <w:p w:rsidR="00CF0B91" w:rsidRPr="00CF0B91" w:rsidRDefault="00CF0B91" w:rsidP="00CF0B9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F0B91">
        <w:rPr>
          <w:rFonts w:ascii="Times New Roman" w:eastAsia="Times New Roman" w:hAnsi="Times New Roman" w:cs="Times New Roman"/>
          <w:color w:val="000000"/>
          <w:sz w:val="27"/>
          <w:szCs w:val="27"/>
          <w:lang w:val="en-US" w:eastAsia="ru-RU"/>
        </w:rPr>
        <w:t xml:space="preserve">F. Wolfertstetter et al, “Identification of functional elements in unaligned nucleic acid sequences by a novel tuple search algorithm” Comput. </w:t>
      </w:r>
      <w:r w:rsidRPr="00CF0B91">
        <w:rPr>
          <w:rFonts w:ascii="Times New Roman" w:eastAsia="Times New Roman" w:hAnsi="Times New Roman" w:cs="Times New Roman"/>
          <w:color w:val="000000"/>
          <w:sz w:val="27"/>
          <w:szCs w:val="27"/>
          <w:lang w:eastAsia="ru-RU"/>
        </w:rPr>
        <w:t>Appl. Biosci. 12, 71 (1996)</w:t>
      </w:r>
    </w:p>
    <w:p w:rsidR="00CF0B91" w:rsidRPr="00CF0B91" w:rsidRDefault="00CF0B91" w:rsidP="00CF0B9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F0B91">
        <w:rPr>
          <w:rFonts w:ascii="Times New Roman" w:eastAsia="Times New Roman" w:hAnsi="Times New Roman" w:cs="Times New Roman"/>
          <w:color w:val="000000"/>
          <w:sz w:val="27"/>
          <w:szCs w:val="27"/>
          <w:lang w:eastAsia="ru-RU"/>
        </w:rPr>
        <w:t> </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93DD1"/>
    <w:multiLevelType w:val="multilevel"/>
    <w:tmpl w:val="5AF4D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91"/>
    <w:rsid w:val="001E5A13"/>
    <w:rsid w:val="00CF0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D20DB-7414-4732-BAD2-DC804A83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F0B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0B9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F0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0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7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6942</Characters>
  <Application>Microsoft Office Word</Application>
  <DocSecurity>0</DocSecurity>
  <Lines>57</Lines>
  <Paragraphs>16</Paragraphs>
  <ScaleCrop>false</ScaleCrop>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2021-10-18T05:04:00Z</dcterms:created>
  <dcterms:modified xsi:type="dcterms:W3CDTF">2021-10-18T05:05:00Z</dcterms:modified>
</cp:coreProperties>
</file>