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1C" w:rsidRPr="0018281C" w:rsidRDefault="0018281C" w:rsidP="0018281C">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18281C">
        <w:rPr>
          <w:rFonts w:ascii="Times New Roman" w:eastAsia="Times New Roman" w:hAnsi="Times New Roman" w:cs="Times New Roman"/>
          <w:b/>
          <w:bCs/>
          <w:color w:val="000000"/>
          <w:sz w:val="36"/>
          <w:szCs w:val="36"/>
          <w:lang w:val="en-US" w:eastAsia="ru-RU"/>
        </w:rPr>
        <w:t>IDENTIFYING DNA AND PROTEIN PATTERNS WITH STATISTICALLY SIGNIFICANT ALIGNMENT MATRICES</w:t>
      </w:r>
      <w:bookmarkEnd w:id="0"/>
      <w:r w:rsidRPr="0018281C">
        <w:rPr>
          <w:rFonts w:ascii="Times New Roman" w:eastAsia="Times New Roman" w:hAnsi="Times New Roman" w:cs="Times New Roman"/>
          <w:b/>
          <w:bCs/>
          <w:color w:val="000000"/>
          <w:sz w:val="36"/>
          <w:szCs w:val="36"/>
          <w:lang w:val="en-US" w:eastAsia="ru-RU"/>
        </w:rPr>
        <w: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sz w:val="27"/>
          <w:szCs w:val="27"/>
          <w:lang w:val="en-US" w:eastAsia="ru-RU"/>
        </w:rPr>
      </w:pPr>
      <w:r w:rsidRPr="0018281C">
        <w:rPr>
          <w:rFonts w:ascii="Times New Roman" w:eastAsia="Times New Roman" w:hAnsi="Times New Roman" w:cs="Times New Roman"/>
          <w:sz w:val="27"/>
          <w:szCs w:val="27"/>
          <w:lang w:val="en-US" w:eastAsia="ru-RU"/>
        </w:rPr>
        <w:t>HERTZ GERALD Z</w:t>
      </w:r>
      <w:proofErr w:type="gramStart"/>
      <w:r w:rsidRPr="0018281C">
        <w:rPr>
          <w:rFonts w:ascii="Times New Roman" w:eastAsia="Times New Roman" w:hAnsi="Times New Roman" w:cs="Times New Roman"/>
          <w:sz w:val="27"/>
          <w:szCs w:val="27"/>
          <w:lang w:val="en-US" w:eastAsia="ru-RU"/>
        </w:rPr>
        <w:t>.</w:t>
      </w:r>
      <w:r w:rsidRPr="0018281C">
        <w:rPr>
          <w:rFonts w:ascii="Times New Roman" w:eastAsia="Times New Roman" w:hAnsi="Times New Roman" w:cs="Times New Roman"/>
          <w:sz w:val="27"/>
          <w:szCs w:val="27"/>
          <w:vertAlign w:val="superscript"/>
          <w:lang w:val="en-US" w:eastAsia="ru-RU"/>
        </w:rPr>
        <w:t>+</w:t>
      </w:r>
      <w:proofErr w:type="gramEnd"/>
      <w:r w:rsidRPr="0018281C">
        <w:rPr>
          <w:rFonts w:ascii="Times New Roman" w:eastAsia="Times New Roman" w:hAnsi="Times New Roman" w:cs="Times New Roman"/>
          <w:sz w:val="27"/>
          <w:szCs w:val="27"/>
          <w:lang w:val="en-US" w:eastAsia="ru-RU"/>
        </w:rPr>
        <w:t>, STORMO GARY D.</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sz w:val="27"/>
          <w:szCs w:val="27"/>
          <w:lang w:val="en-US" w:eastAsia="ru-RU"/>
        </w:rPr>
      </w:pPr>
      <w:r w:rsidRPr="0018281C">
        <w:rPr>
          <w:rFonts w:ascii="Times New Roman" w:eastAsia="Times New Roman" w:hAnsi="Times New Roman" w:cs="Times New Roman"/>
          <w:sz w:val="27"/>
          <w:szCs w:val="27"/>
          <w:lang w:val="en-US" w:eastAsia="ru-RU"/>
        </w:rPr>
        <w:t>Department of Molecular, Cellular, and Developmental Biology; University of Colorado; Campus Box 347; Boulder, CO 80309; USA; hertz or e-mail: stormo@colorado.edu</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sz w:val="27"/>
          <w:szCs w:val="27"/>
          <w:lang w:val="en-US" w:eastAsia="ru-RU"/>
        </w:rPr>
      </w:pPr>
      <w:r w:rsidRPr="0018281C">
        <w:rPr>
          <w:rFonts w:ascii="Times New Roman" w:eastAsia="Times New Roman" w:hAnsi="Times New Roman" w:cs="Times New Roman"/>
          <w:sz w:val="27"/>
          <w:szCs w:val="27"/>
          <w:vertAlign w:val="superscript"/>
          <w:lang w:val="en-US" w:eastAsia="ru-RU"/>
        </w:rPr>
        <w:t>+</w:t>
      </w:r>
      <w:r w:rsidRPr="0018281C">
        <w:rPr>
          <w:rFonts w:ascii="Times New Roman" w:eastAsia="Times New Roman" w:hAnsi="Times New Roman" w:cs="Times New Roman"/>
          <w:sz w:val="27"/>
          <w:szCs w:val="27"/>
          <w:lang w:val="en-US" w:eastAsia="ru-RU"/>
        </w:rPr>
        <w:t>Corresponding author</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sz w:val="27"/>
          <w:szCs w:val="27"/>
          <w:lang w:val="en-US" w:eastAsia="ru-RU"/>
        </w:rPr>
        <w:t>Keywords: patterns</w:t>
      </w:r>
      <w:r w:rsidRPr="0018281C">
        <w:rPr>
          <w:rFonts w:ascii="Times New Roman" w:eastAsia="Times New Roman" w:hAnsi="Times New Roman" w:cs="Times New Roman"/>
          <w:color w:val="000000"/>
          <w:sz w:val="27"/>
          <w:szCs w:val="27"/>
          <w:lang w:val="en-US" w:eastAsia="ru-RU"/>
        </w:rPr>
        <w:t>, statistically significant alignment matrix, information context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We have been developing computational methods for identifying consensus patterns in sets of DNA or protein sequences that </w:t>
      </w:r>
      <w:proofErr w:type="gramStart"/>
      <w:r w:rsidRPr="0018281C">
        <w:rPr>
          <w:rFonts w:ascii="Times New Roman" w:eastAsia="Times New Roman" w:hAnsi="Times New Roman" w:cs="Times New Roman"/>
          <w:color w:val="000000"/>
          <w:sz w:val="27"/>
          <w:szCs w:val="27"/>
          <w:lang w:val="en-US" w:eastAsia="ru-RU"/>
        </w:rPr>
        <w:t>are functionally related</w:t>
      </w:r>
      <w:proofErr w:type="gramEnd"/>
      <w:r w:rsidRPr="0018281C">
        <w:rPr>
          <w:rFonts w:ascii="Times New Roman" w:eastAsia="Times New Roman" w:hAnsi="Times New Roman" w:cs="Times New Roman"/>
          <w:color w:val="000000"/>
          <w:sz w:val="27"/>
          <w:szCs w:val="27"/>
          <w:lang w:val="en-US" w:eastAsia="ru-RU"/>
        </w:rPr>
        <w:t xml:space="preserve"> according to previous experiments. For example, functionally related DNA sequences can be coordinately regulated promoters, or DNA sequences that </w:t>
      </w:r>
      <w:proofErr w:type="gramStart"/>
      <w:r w:rsidRPr="0018281C">
        <w:rPr>
          <w:rFonts w:ascii="Times New Roman" w:eastAsia="Times New Roman" w:hAnsi="Times New Roman" w:cs="Times New Roman"/>
          <w:color w:val="000000"/>
          <w:sz w:val="27"/>
          <w:szCs w:val="27"/>
          <w:lang w:val="en-US" w:eastAsia="ru-RU"/>
        </w:rPr>
        <w:t>are bound</w:t>
      </w:r>
      <w:proofErr w:type="gramEnd"/>
      <w:r w:rsidRPr="0018281C">
        <w:rPr>
          <w:rFonts w:ascii="Times New Roman" w:eastAsia="Times New Roman" w:hAnsi="Times New Roman" w:cs="Times New Roman"/>
          <w:color w:val="000000"/>
          <w:sz w:val="27"/>
          <w:szCs w:val="27"/>
          <w:lang w:val="en-US" w:eastAsia="ru-RU"/>
        </w:rPr>
        <w:t xml:space="preserve"> by a common protein. Our methods align the functionally related sequences to identify the consensus pattern. Once a pattern </w:t>
      </w:r>
      <w:proofErr w:type="gramStart"/>
      <w:r w:rsidRPr="0018281C">
        <w:rPr>
          <w:rFonts w:ascii="Times New Roman" w:eastAsia="Times New Roman" w:hAnsi="Times New Roman" w:cs="Times New Roman"/>
          <w:color w:val="000000"/>
          <w:sz w:val="27"/>
          <w:szCs w:val="27"/>
          <w:lang w:val="en-US" w:eastAsia="ru-RU"/>
        </w:rPr>
        <w:t>is identified</w:t>
      </w:r>
      <w:proofErr w:type="gramEnd"/>
      <w:r w:rsidRPr="0018281C">
        <w:rPr>
          <w:rFonts w:ascii="Times New Roman" w:eastAsia="Times New Roman" w:hAnsi="Times New Roman" w:cs="Times New Roman"/>
          <w:color w:val="000000"/>
          <w:sz w:val="27"/>
          <w:szCs w:val="27"/>
          <w:lang w:val="en-US" w:eastAsia="ru-RU"/>
        </w:rPr>
        <w:t>, it can be used to predict related domains in other sequences.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We describe consensus patterns with alignment matrices that summarize a sequence alignment. We use various matrix models that range from simple </w:t>
      </w:r>
      <w:proofErr w:type="spellStart"/>
      <w:r w:rsidRPr="0018281C">
        <w:rPr>
          <w:rFonts w:ascii="Times New Roman" w:eastAsia="Times New Roman" w:hAnsi="Times New Roman" w:cs="Times New Roman"/>
          <w:color w:val="000000"/>
          <w:sz w:val="27"/>
          <w:szCs w:val="27"/>
          <w:lang w:val="en-US" w:eastAsia="ru-RU"/>
        </w:rPr>
        <w:t>ungapped</w:t>
      </w:r>
      <w:proofErr w:type="spellEnd"/>
      <w:r w:rsidRPr="0018281C">
        <w:rPr>
          <w:rFonts w:ascii="Times New Roman" w:eastAsia="Times New Roman" w:hAnsi="Times New Roman" w:cs="Times New Roman"/>
          <w:color w:val="000000"/>
          <w:sz w:val="27"/>
          <w:szCs w:val="27"/>
          <w:lang w:val="en-US" w:eastAsia="ru-RU"/>
        </w:rPr>
        <w:t xml:space="preserve"> patterns to complex patterns containing gaps (i.e. insertions and deletions) and adjacent correlations. Alignment matrices are initially compared using a log-likelihood score we call information content. However, the ultimate statistical significance of an alignment is the product of the p-value of its information content and the number of alignments that </w:t>
      </w:r>
      <w:proofErr w:type="gramStart"/>
      <w:r w:rsidRPr="0018281C">
        <w:rPr>
          <w:rFonts w:ascii="Times New Roman" w:eastAsia="Times New Roman" w:hAnsi="Times New Roman" w:cs="Times New Roman"/>
          <w:color w:val="000000"/>
          <w:sz w:val="27"/>
          <w:szCs w:val="27"/>
          <w:lang w:val="en-US" w:eastAsia="ru-RU"/>
        </w:rPr>
        <w:t>can be created</w:t>
      </w:r>
      <w:proofErr w:type="gramEnd"/>
      <w:r w:rsidRPr="0018281C">
        <w:rPr>
          <w:rFonts w:ascii="Times New Roman" w:eastAsia="Times New Roman" w:hAnsi="Times New Roman" w:cs="Times New Roman"/>
          <w:color w:val="000000"/>
          <w:sz w:val="27"/>
          <w:szCs w:val="27"/>
          <w:lang w:val="en-US" w:eastAsia="ru-RU"/>
        </w:rPr>
        <w:t xml:space="preserve"> from the data. Previously, we have been able to determine good estimates of the number of possible alignments due to the data. Here, we introduce a method for accurately estimating the p-value of the information content of an alignment matrix.</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b/>
          <w:bCs/>
          <w:color w:val="000000"/>
          <w:sz w:val="27"/>
          <w:szCs w:val="27"/>
          <w:lang w:eastAsia="ru-RU"/>
        </w:rPr>
        <w:t xml:space="preserve">1. </w:t>
      </w:r>
      <w:proofErr w:type="spellStart"/>
      <w:r w:rsidRPr="0018281C">
        <w:rPr>
          <w:rFonts w:ascii="Times New Roman" w:eastAsia="Times New Roman" w:hAnsi="Times New Roman" w:cs="Times New Roman"/>
          <w:b/>
          <w:bCs/>
          <w:color w:val="000000"/>
          <w:sz w:val="27"/>
          <w:szCs w:val="27"/>
          <w:lang w:eastAsia="ru-RU"/>
        </w:rPr>
        <w:t>Describing</w:t>
      </w:r>
      <w:proofErr w:type="spellEnd"/>
      <w:r w:rsidRPr="0018281C">
        <w:rPr>
          <w:rFonts w:ascii="Times New Roman" w:eastAsia="Times New Roman" w:hAnsi="Times New Roman" w:cs="Times New Roman"/>
          <w:b/>
          <w:bCs/>
          <w:color w:val="000000"/>
          <w:sz w:val="27"/>
          <w:szCs w:val="27"/>
          <w:lang w:eastAsia="ru-RU"/>
        </w:rPr>
        <w:t xml:space="preserve"> </w:t>
      </w:r>
      <w:proofErr w:type="spellStart"/>
      <w:r w:rsidRPr="0018281C">
        <w:rPr>
          <w:rFonts w:ascii="Times New Roman" w:eastAsia="Times New Roman" w:hAnsi="Times New Roman" w:cs="Times New Roman"/>
          <w:b/>
          <w:bCs/>
          <w:color w:val="000000"/>
          <w:sz w:val="27"/>
          <w:szCs w:val="27"/>
          <w:lang w:eastAsia="ru-RU"/>
        </w:rPr>
        <w:t>sequence</w:t>
      </w:r>
      <w:proofErr w:type="spellEnd"/>
      <w:r w:rsidRPr="0018281C">
        <w:rPr>
          <w:rFonts w:ascii="Times New Roman" w:eastAsia="Times New Roman" w:hAnsi="Times New Roman" w:cs="Times New Roman"/>
          <w:b/>
          <w:bCs/>
          <w:color w:val="000000"/>
          <w:sz w:val="27"/>
          <w:szCs w:val="27"/>
          <w:lang w:eastAsia="ru-RU"/>
        </w:rPr>
        <w:t xml:space="preserve"> </w:t>
      </w:r>
      <w:proofErr w:type="spellStart"/>
      <w:r w:rsidRPr="0018281C">
        <w:rPr>
          <w:rFonts w:ascii="Times New Roman" w:eastAsia="Times New Roman" w:hAnsi="Times New Roman" w:cs="Times New Roman"/>
          <w:b/>
          <w:bCs/>
          <w:color w:val="000000"/>
          <w:sz w:val="27"/>
          <w:szCs w:val="27"/>
          <w:lang w:eastAsia="ru-RU"/>
        </w:rPr>
        <w:t>alignments</w:t>
      </w:r>
      <w:proofErr w:type="spellEnd"/>
      <w:r w:rsidRPr="0018281C">
        <w:rPr>
          <w:rFonts w:ascii="Times New Roman" w:eastAsia="Times New Roman" w:hAnsi="Times New Roman" w:cs="Times New Roman"/>
          <w:b/>
          <w:bCs/>
          <w:color w:val="000000"/>
          <w:sz w:val="27"/>
          <w:szCs w:val="27"/>
          <w:lang w:eastAsia="ru-RU"/>
        </w:rPr>
        <w:t xml:space="preserve"> </w:t>
      </w:r>
      <w:proofErr w:type="spellStart"/>
      <w:r w:rsidRPr="0018281C">
        <w:rPr>
          <w:rFonts w:ascii="Times New Roman" w:eastAsia="Times New Roman" w:hAnsi="Times New Roman" w:cs="Times New Roman"/>
          <w:b/>
          <w:bCs/>
          <w:color w:val="000000"/>
          <w:sz w:val="27"/>
          <w:szCs w:val="27"/>
          <w:lang w:eastAsia="ru-RU"/>
        </w:rPr>
        <w:t>with</w:t>
      </w:r>
      <w:proofErr w:type="spellEnd"/>
      <w:r w:rsidRPr="0018281C">
        <w:rPr>
          <w:rFonts w:ascii="Times New Roman" w:eastAsia="Times New Roman" w:hAnsi="Times New Roman" w:cs="Times New Roman"/>
          <w:b/>
          <w:bCs/>
          <w:color w:val="000000"/>
          <w:sz w:val="27"/>
          <w:szCs w:val="27"/>
          <w:lang w:eastAsia="ru-RU"/>
        </w:rPr>
        <w:t xml:space="preserve"> </w:t>
      </w:r>
      <w:proofErr w:type="spellStart"/>
      <w:r w:rsidRPr="0018281C">
        <w:rPr>
          <w:rFonts w:ascii="Times New Roman" w:eastAsia="Times New Roman" w:hAnsi="Times New Roman" w:cs="Times New Roman"/>
          <w:b/>
          <w:bCs/>
          <w:color w:val="000000"/>
          <w:sz w:val="27"/>
          <w:szCs w:val="27"/>
          <w:lang w:eastAsia="ru-RU"/>
        </w:rPr>
        <w:t>matrices</w:t>
      </w:r>
      <w:proofErr w:type="spellEnd"/>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color w:val="000000"/>
          <w:sz w:val="27"/>
          <w:szCs w:val="27"/>
          <w:lang w:eastAsia="ru-RU"/>
        </w:rPr>
        <w:t> </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noProof/>
          <w:color w:val="000000"/>
          <w:sz w:val="27"/>
          <w:szCs w:val="27"/>
          <w:lang w:eastAsia="ru-RU"/>
        </w:rPr>
        <w:lastRenderedPageBreak/>
        <w:drawing>
          <wp:inline distT="0" distB="0" distL="0" distR="0">
            <wp:extent cx="1673225" cy="1751330"/>
            <wp:effectExtent l="0" t="0" r="3175" b="1270"/>
            <wp:docPr id="66" name="Рисунок 66" descr="http://www.bionet.nsc.ru/meeting/bgrs/thesis/56/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56/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225" cy="1751330"/>
                    </a:xfrm>
                    <a:prstGeom prst="rect">
                      <a:avLst/>
                    </a:prstGeom>
                    <a:noFill/>
                    <a:ln>
                      <a:noFill/>
                    </a:ln>
                  </pic:spPr>
                </pic:pic>
              </a:graphicData>
            </a:graphic>
          </wp:inline>
        </w:drawing>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Figure </w:t>
      </w:r>
      <w:proofErr w:type="gramStart"/>
      <w:r w:rsidRPr="0018281C">
        <w:rPr>
          <w:rFonts w:ascii="Times New Roman" w:eastAsia="Times New Roman" w:hAnsi="Times New Roman" w:cs="Times New Roman"/>
          <w:color w:val="000000"/>
          <w:sz w:val="27"/>
          <w:szCs w:val="27"/>
          <w:lang w:val="en-US" w:eastAsia="ru-RU"/>
        </w:rPr>
        <w:t>1</w:t>
      </w:r>
      <w:proofErr w:type="gramEnd"/>
      <w:r w:rsidRPr="0018281C">
        <w:rPr>
          <w:rFonts w:ascii="Times New Roman" w:eastAsia="Times New Roman" w:hAnsi="Times New Roman" w:cs="Times New Roman"/>
          <w:color w:val="000000"/>
          <w:sz w:val="27"/>
          <w:szCs w:val="27"/>
          <w:lang w:val="en-US" w:eastAsia="ru-RU"/>
        </w:rPr>
        <w:t xml:space="preserve"> An example of a matrix summarizing a DNA sequence alignment not containing gaps. On the top is an alignment of four 6-mers. Below is a matrix containing the number of times that the indicated letter is observed at the indicated position of this </w:t>
      </w:r>
      <w:proofErr w:type="gramStart"/>
      <w:r w:rsidRPr="0018281C">
        <w:rPr>
          <w:rFonts w:ascii="Times New Roman" w:eastAsia="Times New Roman" w:hAnsi="Times New Roman" w:cs="Times New Roman"/>
          <w:color w:val="000000"/>
          <w:sz w:val="27"/>
          <w:szCs w:val="27"/>
          <w:lang w:val="en-US" w:eastAsia="ru-RU"/>
        </w:rPr>
        <w:t>alignment.</w:t>
      </w:r>
      <w:proofErr w:type="gramEnd"/>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Functionally related DNA and protein sequences </w:t>
      </w:r>
      <w:proofErr w:type="gramStart"/>
      <w:r w:rsidRPr="0018281C">
        <w:rPr>
          <w:rFonts w:ascii="Times New Roman" w:eastAsia="Times New Roman" w:hAnsi="Times New Roman" w:cs="Times New Roman"/>
          <w:color w:val="000000"/>
          <w:sz w:val="27"/>
          <w:szCs w:val="27"/>
          <w:lang w:val="en-US" w:eastAsia="ru-RU"/>
        </w:rPr>
        <w:t>are generally expected</w:t>
      </w:r>
      <w:proofErr w:type="gramEnd"/>
      <w:r w:rsidRPr="0018281C">
        <w:rPr>
          <w:rFonts w:ascii="Times New Roman" w:eastAsia="Times New Roman" w:hAnsi="Times New Roman" w:cs="Times New Roman"/>
          <w:color w:val="000000"/>
          <w:sz w:val="27"/>
          <w:szCs w:val="27"/>
          <w:lang w:val="en-US" w:eastAsia="ru-RU"/>
        </w:rPr>
        <w:t xml:space="preserve"> to share some common sequence elements. For example, a DNA-binding protein </w:t>
      </w:r>
      <w:proofErr w:type="gramStart"/>
      <w:r w:rsidRPr="0018281C">
        <w:rPr>
          <w:rFonts w:ascii="Times New Roman" w:eastAsia="Times New Roman" w:hAnsi="Times New Roman" w:cs="Times New Roman"/>
          <w:color w:val="000000"/>
          <w:sz w:val="27"/>
          <w:szCs w:val="27"/>
          <w:lang w:val="en-US" w:eastAsia="ru-RU"/>
        </w:rPr>
        <w:t>is expected</w:t>
      </w:r>
      <w:proofErr w:type="gramEnd"/>
      <w:r w:rsidRPr="0018281C">
        <w:rPr>
          <w:rFonts w:ascii="Times New Roman" w:eastAsia="Times New Roman" w:hAnsi="Times New Roman" w:cs="Times New Roman"/>
          <w:color w:val="000000"/>
          <w:sz w:val="27"/>
          <w:szCs w:val="27"/>
          <w:lang w:val="en-US" w:eastAsia="ru-RU"/>
        </w:rPr>
        <w:t xml:space="preserve"> to bind related DNA sequences. The pattern shared by a set of functionally related sequences </w:t>
      </w:r>
      <w:proofErr w:type="gramStart"/>
      <w:r w:rsidRPr="0018281C">
        <w:rPr>
          <w:rFonts w:ascii="Times New Roman" w:eastAsia="Times New Roman" w:hAnsi="Times New Roman" w:cs="Times New Roman"/>
          <w:color w:val="000000"/>
          <w:sz w:val="27"/>
          <w:szCs w:val="27"/>
          <w:lang w:val="en-US" w:eastAsia="ru-RU"/>
        </w:rPr>
        <w:t>is commonly identified</w:t>
      </w:r>
      <w:proofErr w:type="gramEnd"/>
      <w:r w:rsidRPr="0018281C">
        <w:rPr>
          <w:rFonts w:ascii="Times New Roman" w:eastAsia="Times New Roman" w:hAnsi="Times New Roman" w:cs="Times New Roman"/>
          <w:color w:val="000000"/>
          <w:sz w:val="27"/>
          <w:szCs w:val="27"/>
          <w:lang w:val="en-US" w:eastAsia="ru-RU"/>
        </w:rPr>
        <w:t xml:space="preserve"> during the process of aligning the sequences to maximize sequence conservation. The oldest method for describing a sequence alignment is the consensus sequence, which contains the most highly conserved letter (i.e. base for DNA or amino acid for protein) at each position of the alignment. However, most alignments are not limited to just a single letter at each position. At some positions of an </w:t>
      </w:r>
      <w:proofErr w:type="gramStart"/>
      <w:r w:rsidRPr="0018281C">
        <w:rPr>
          <w:rFonts w:ascii="Times New Roman" w:eastAsia="Times New Roman" w:hAnsi="Times New Roman" w:cs="Times New Roman"/>
          <w:color w:val="000000"/>
          <w:sz w:val="27"/>
          <w:szCs w:val="27"/>
          <w:lang w:val="en-US" w:eastAsia="ru-RU"/>
        </w:rPr>
        <w:t>alignment</w:t>
      </w:r>
      <w:proofErr w:type="gramEnd"/>
      <w:r w:rsidRPr="0018281C">
        <w:rPr>
          <w:rFonts w:ascii="Times New Roman" w:eastAsia="Times New Roman" w:hAnsi="Times New Roman" w:cs="Times New Roman"/>
          <w:color w:val="000000"/>
          <w:sz w:val="27"/>
          <w:szCs w:val="27"/>
          <w:lang w:val="en-US" w:eastAsia="ru-RU"/>
        </w:rPr>
        <w:t xml:space="preserve"> any letter may be permissible, although some letters may be much more frequent than others. </w:t>
      </w:r>
      <w:proofErr w:type="gramStart"/>
      <w:r w:rsidRPr="0018281C">
        <w:rPr>
          <w:rFonts w:ascii="Times New Roman" w:eastAsia="Times New Roman" w:hAnsi="Times New Roman" w:cs="Times New Roman"/>
          <w:color w:val="000000"/>
          <w:sz w:val="27"/>
          <w:szCs w:val="27"/>
          <w:lang w:val="en-US" w:eastAsia="ru-RU"/>
        </w:rPr>
        <w:t>A more complete description of an alignment is the alignment matrix, which, in its simplest form, lists the occurrence of each letter at each position of the alignment (Figure 1).</w:t>
      </w:r>
      <w:r w:rsidRPr="0018281C">
        <w:rPr>
          <w:rFonts w:ascii="Times New Roman" w:eastAsia="Times New Roman" w:hAnsi="Times New Roman" w:cs="Times New Roman"/>
          <w:color w:val="000000"/>
          <w:sz w:val="27"/>
          <w:szCs w:val="27"/>
          <w:vertAlign w:val="superscript"/>
          <w:lang w:val="en-US" w:eastAsia="ru-RU"/>
        </w:rPr>
        <w:t>1</w:t>
      </w:r>
      <w:r w:rsidRPr="0018281C">
        <w:rPr>
          <w:rFonts w:ascii="Times New Roman" w:eastAsia="Times New Roman" w:hAnsi="Times New Roman" w:cs="Times New Roman"/>
          <w:color w:val="000000"/>
          <w:sz w:val="27"/>
          <w:szCs w:val="27"/>
          <w:lang w:val="en-US" w:eastAsia="ru-RU"/>
        </w:rPr>
        <w:t> However, alignment matrices can also describe more complex patterns that contain gaps (i.e. sequences contain insertions and deletions relative to each other) or in which different positions are correlated with each other (Figure 2).</w:t>
      </w:r>
      <w:r w:rsidRPr="0018281C">
        <w:rPr>
          <w:rFonts w:ascii="Times New Roman" w:eastAsia="Times New Roman" w:hAnsi="Times New Roman" w:cs="Times New Roman"/>
          <w:color w:val="000000"/>
          <w:sz w:val="27"/>
          <w:szCs w:val="27"/>
          <w:vertAlign w:val="superscript"/>
          <w:lang w:val="en-US" w:eastAsia="ru-RU"/>
        </w:rPr>
        <w:t>2</w:t>
      </w:r>
      <w:proofErr w:type="gramEnd"/>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w:t>
      </w:r>
    </w:p>
    <w:p w:rsidR="0018281C" w:rsidRPr="0018281C" w:rsidRDefault="0018281C" w:rsidP="0018281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noProof/>
          <w:color w:val="000000"/>
          <w:sz w:val="27"/>
          <w:szCs w:val="27"/>
          <w:lang w:eastAsia="ru-RU"/>
        </w:rPr>
        <w:lastRenderedPageBreak/>
        <w:drawing>
          <wp:inline distT="0" distB="0" distL="0" distR="0">
            <wp:extent cx="2035810" cy="2803525"/>
            <wp:effectExtent l="0" t="0" r="0" b="0"/>
            <wp:docPr id="65" name="Рисунок 65" descr="http://www.bionet.nsc.ru/meeting/bgrs/thesis/56/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56/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810" cy="2803525"/>
                    </a:xfrm>
                    <a:prstGeom prst="rect">
                      <a:avLst/>
                    </a:prstGeom>
                    <a:noFill/>
                    <a:ln>
                      <a:noFill/>
                    </a:ln>
                  </pic:spPr>
                </pic:pic>
              </a:graphicData>
            </a:graphic>
          </wp:inline>
        </w:drawing>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Figure 2. An example of a matrix summarizing a DNA sequence alignment that contains gaps. On the top is an alignment of four sequences: the first and last are </w:t>
      </w:r>
      <w:proofErr w:type="gramStart"/>
      <w:r w:rsidRPr="0018281C">
        <w:rPr>
          <w:rFonts w:ascii="Times New Roman" w:eastAsia="Times New Roman" w:hAnsi="Times New Roman" w:cs="Times New Roman"/>
          <w:color w:val="000000"/>
          <w:sz w:val="27"/>
          <w:szCs w:val="27"/>
          <w:lang w:val="en-US" w:eastAsia="ru-RU"/>
        </w:rPr>
        <w:t>6-mers,</w:t>
      </w:r>
      <w:proofErr w:type="gramEnd"/>
      <w:r w:rsidRPr="0018281C">
        <w:rPr>
          <w:rFonts w:ascii="Times New Roman" w:eastAsia="Times New Roman" w:hAnsi="Times New Roman" w:cs="Times New Roman"/>
          <w:color w:val="000000"/>
          <w:sz w:val="27"/>
          <w:szCs w:val="27"/>
          <w:lang w:val="en-US" w:eastAsia="ru-RU"/>
        </w:rPr>
        <w:t xml:space="preserve"> and the middle two are 4-mers. Below is a matrix whose first five rows represent our simplest matrix for alignments containing </w:t>
      </w:r>
      <w:proofErr w:type="gramStart"/>
      <w:r w:rsidRPr="0018281C">
        <w:rPr>
          <w:rFonts w:ascii="Times New Roman" w:eastAsia="Times New Roman" w:hAnsi="Times New Roman" w:cs="Times New Roman"/>
          <w:color w:val="000000"/>
          <w:sz w:val="27"/>
          <w:szCs w:val="27"/>
          <w:lang w:val="en-US" w:eastAsia="ru-RU"/>
        </w:rPr>
        <w:t>gaps.</w:t>
      </w:r>
      <w:proofErr w:type="gramEnd"/>
      <w:r w:rsidRPr="0018281C">
        <w:rPr>
          <w:rFonts w:ascii="Times New Roman" w:eastAsia="Times New Roman" w:hAnsi="Times New Roman" w:cs="Times New Roman"/>
          <w:color w:val="000000"/>
          <w:sz w:val="27"/>
          <w:szCs w:val="27"/>
          <w:lang w:val="en-US" w:eastAsia="ru-RU"/>
        </w:rPr>
        <w:t xml:space="preserve"> The first four rows contain the number of times that the indicated letter </w:t>
      </w:r>
      <w:proofErr w:type="gramStart"/>
      <w:r w:rsidRPr="0018281C">
        <w:rPr>
          <w:rFonts w:ascii="Times New Roman" w:eastAsia="Times New Roman" w:hAnsi="Times New Roman" w:cs="Times New Roman"/>
          <w:color w:val="000000"/>
          <w:sz w:val="27"/>
          <w:szCs w:val="27"/>
          <w:lang w:val="en-US" w:eastAsia="ru-RU"/>
        </w:rPr>
        <w:t>is observed</w:t>
      </w:r>
      <w:proofErr w:type="gramEnd"/>
      <w:r w:rsidRPr="0018281C">
        <w:rPr>
          <w:rFonts w:ascii="Times New Roman" w:eastAsia="Times New Roman" w:hAnsi="Times New Roman" w:cs="Times New Roman"/>
          <w:color w:val="000000"/>
          <w:sz w:val="27"/>
          <w:szCs w:val="27"/>
          <w:lang w:val="en-US" w:eastAsia="ru-RU"/>
        </w:rPr>
        <w:t xml:space="preserve"> at the indicated position of this alignment, and the fifth row contains the number of times that a gap is observed at the indicated position. A more complex matrix representation includes gap-letter correlations and contains the four lower rows showing the number of times that a letter (</w:t>
      </w:r>
      <w:r w:rsidRPr="0018281C">
        <w:rPr>
          <w:rFonts w:ascii="Times New Roman" w:eastAsia="Times New Roman" w:hAnsi="Times New Roman" w:cs="Times New Roman"/>
          <w:noProof/>
          <w:color w:val="000000"/>
          <w:sz w:val="27"/>
          <w:szCs w:val="27"/>
          <w:lang w:eastAsia="ru-RU"/>
        </w:rPr>
        <w:drawing>
          <wp:inline distT="0" distB="0" distL="0" distR="0">
            <wp:extent cx="112395" cy="172720"/>
            <wp:effectExtent l="0" t="0" r="1905" b="0"/>
            <wp:docPr id="64" name="Рисунок 64" descr="http://www.bionet.nsc.ru/meeting/bgrs/thesis/56/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56/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 cy="17272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or a gap (</w:t>
      </w:r>
      <w:proofErr w:type="gramStart"/>
      <w:r w:rsidRPr="0018281C">
        <w:rPr>
          <w:rFonts w:ascii="Times New Roman" w:eastAsia="Times New Roman" w:hAnsi="Times New Roman" w:cs="Times New Roman"/>
          <w:color w:val="000000"/>
          <w:sz w:val="27"/>
          <w:szCs w:val="27"/>
          <w:lang w:val="en-US" w:eastAsia="ru-RU"/>
        </w:rPr>
        <w:t>- )</w:t>
      </w:r>
      <w:proofErr w:type="gramEnd"/>
      <w:r w:rsidRPr="0018281C">
        <w:rPr>
          <w:rFonts w:ascii="Times New Roman" w:eastAsia="Times New Roman" w:hAnsi="Times New Roman" w:cs="Times New Roman"/>
          <w:color w:val="000000"/>
          <w:sz w:val="27"/>
          <w:szCs w:val="27"/>
          <w:lang w:val="en-US" w:eastAsia="ru-RU"/>
        </w:rPr>
        <w:t xml:space="preserve"> is preceded by a letter or a gap.</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color w:val="000000"/>
          <w:sz w:val="27"/>
          <w:szCs w:val="27"/>
          <w:lang w:val="en-US" w:eastAsia="ru-RU"/>
        </w:rPr>
        <w:t>2. Measuring sequence conservation with information content.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i/>
          <w:iCs/>
          <w:color w:val="000000"/>
          <w:sz w:val="27"/>
          <w:szCs w:val="27"/>
          <w:lang w:val="en-US" w:eastAsia="ru-RU"/>
        </w:rPr>
        <w:t>2.1 Information content of a simple alignment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We score the significance of a sequence alignment by what we call the information content of the alignment matrix.</w:t>
      </w:r>
      <w:r w:rsidRPr="0018281C">
        <w:rPr>
          <w:rFonts w:ascii="Times New Roman" w:eastAsia="Times New Roman" w:hAnsi="Times New Roman" w:cs="Times New Roman"/>
          <w:color w:val="000000"/>
          <w:sz w:val="27"/>
          <w:szCs w:val="27"/>
          <w:vertAlign w:val="superscript"/>
          <w:lang w:val="en-US" w:eastAsia="ru-RU"/>
        </w:rPr>
        <w:t>1</w:t>
      </w:r>
      <w:proofErr w:type="gramStart"/>
      <w:r w:rsidRPr="0018281C">
        <w:rPr>
          <w:rFonts w:ascii="Times New Roman" w:eastAsia="Times New Roman" w:hAnsi="Times New Roman" w:cs="Times New Roman"/>
          <w:color w:val="000000"/>
          <w:sz w:val="27"/>
          <w:szCs w:val="27"/>
          <w:vertAlign w:val="superscript"/>
          <w:lang w:val="en-US" w:eastAsia="ru-RU"/>
        </w:rPr>
        <w:t>,2</w:t>
      </w:r>
      <w:proofErr w:type="gramEnd"/>
      <w:r w:rsidRPr="0018281C">
        <w:rPr>
          <w:rFonts w:ascii="Times New Roman" w:eastAsia="Times New Roman" w:hAnsi="Times New Roman" w:cs="Times New Roman"/>
          <w:color w:val="000000"/>
          <w:sz w:val="27"/>
          <w:szCs w:val="27"/>
          <w:lang w:val="en-US" w:eastAsia="ru-RU"/>
        </w:rPr>
        <w:t> The higher the information content, the rarer the pattern described by the alignment. The following is the formula for determining the information content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63" name="Рисунок 63"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of a simple alignment matrix (Figure 1):</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18281C" w:rsidRPr="0018281C" w:rsidTr="0018281C">
        <w:trPr>
          <w:tblCellSpacing w:w="0" w:type="dxa"/>
        </w:trPr>
        <w:tc>
          <w:tcPr>
            <w:tcW w:w="4500" w:type="pct"/>
            <w:vAlign w:val="center"/>
            <w:hideMark/>
          </w:tcPr>
          <w:p w:rsidR="0018281C" w:rsidRPr="0018281C" w:rsidRDefault="0018281C" w:rsidP="001828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281C">
              <w:rPr>
                <w:rFonts w:ascii="Times New Roman" w:eastAsia="Times New Roman" w:hAnsi="Times New Roman" w:cs="Times New Roman"/>
                <w:noProof/>
                <w:sz w:val="24"/>
                <w:szCs w:val="24"/>
                <w:lang w:eastAsia="ru-RU"/>
              </w:rPr>
              <w:drawing>
                <wp:inline distT="0" distB="0" distL="0" distR="0">
                  <wp:extent cx="1207770" cy="457200"/>
                  <wp:effectExtent l="0" t="0" r="0" b="0"/>
                  <wp:docPr id="62" name="Рисунок 62" descr="http://www.bionet.nsc.ru/meeting/bgrs/thesis/56/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56/Image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457200"/>
                          </a:xfrm>
                          <a:prstGeom prst="rect">
                            <a:avLst/>
                          </a:prstGeom>
                          <a:noFill/>
                          <a:ln>
                            <a:noFill/>
                          </a:ln>
                        </pic:spPr>
                      </pic:pic>
                    </a:graphicData>
                  </a:graphic>
                </wp:inline>
              </w:drawing>
            </w:r>
            <w:r w:rsidRPr="0018281C">
              <w:rPr>
                <w:rFonts w:ascii="Times New Roman" w:eastAsia="Times New Roman" w:hAnsi="Times New Roman" w:cs="Times New Roman"/>
                <w:sz w:val="24"/>
                <w:szCs w:val="24"/>
                <w:lang w:eastAsia="ru-RU"/>
              </w:rPr>
              <w:t xml:space="preserve">, </w:t>
            </w:r>
            <w:proofErr w:type="spellStart"/>
            <w:r w:rsidRPr="0018281C">
              <w:rPr>
                <w:rFonts w:ascii="Times New Roman" w:eastAsia="Times New Roman" w:hAnsi="Times New Roman" w:cs="Times New Roman"/>
                <w:sz w:val="24"/>
                <w:szCs w:val="24"/>
                <w:lang w:eastAsia="ru-RU"/>
              </w:rPr>
              <w:t>where</w:t>
            </w:r>
            <w:proofErr w:type="spellEnd"/>
          </w:p>
        </w:tc>
        <w:tc>
          <w:tcPr>
            <w:tcW w:w="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sz w:val="24"/>
                <w:szCs w:val="24"/>
                <w:lang w:eastAsia="ru-RU"/>
              </w:rPr>
              <w:t>(1)</w:t>
            </w:r>
          </w:p>
        </w:tc>
      </w:tr>
    </w:tbl>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86360" cy="163830"/>
            <wp:effectExtent l="0" t="0" r="8890" b="7620"/>
            <wp:docPr id="61" name="Рисунок 61" descr="http://www.bionet.nsc.ru/meeting/bgrs/thesis/56/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56/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refers to the rows of the matrix (e.g., the bases A,C,G,T for a DNA alignment),</w:t>
      </w:r>
    </w:p>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120650" cy="180975"/>
            <wp:effectExtent l="0" t="0" r="0" b="9525"/>
            <wp:docPr id="60" name="Рисунок 60" descr="http://www.bionet.nsc.ru/meeting/bgrs/thesis/56/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56/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refers to the columns of the matrix (i.e., the position within the pattern),</w:t>
      </w:r>
    </w:p>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146685" cy="163830"/>
            <wp:effectExtent l="0" t="0" r="5715" b="7620"/>
            <wp:docPr id="59" name="Рисунок 59" descr="http://www.bionet.nsc.ru/meeting/bgrs/thesis/56/big_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56/big_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total number of letters in the sequence alphabet (4 for DNA and 20 for protein),</w:t>
      </w:r>
    </w:p>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137795" cy="163830"/>
            <wp:effectExtent l="0" t="0" r="0" b="7620"/>
            <wp:docPr id="58" name="Рисунок 58" descr="http://www.bionet.nsc.ru/meeting/bgrs/thesis/56/big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56/big_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total number of columns in the matrix,</w:t>
      </w:r>
    </w:p>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lastRenderedPageBreak/>
        <w:drawing>
          <wp:inline distT="0" distB="0" distL="0" distR="0">
            <wp:extent cx="172720" cy="224155"/>
            <wp:effectExtent l="0" t="0" r="0" b="4445"/>
            <wp:docPr id="57" name="Рисунок 57" descr="http://www.bionet.nsc.ru/meeting/bgrs/thesis/56/p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56/p_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720" cy="22415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w:t>
      </w:r>
      <w:r w:rsidRPr="0018281C">
        <w:rPr>
          <w:rFonts w:ascii="Times New Roman" w:eastAsia="Times New Roman" w:hAnsi="Times New Roman" w:cs="Times New Roman"/>
          <w:i/>
          <w:iCs/>
          <w:color w:val="000000"/>
          <w:sz w:val="27"/>
          <w:szCs w:val="27"/>
          <w:lang w:val="en-US" w:eastAsia="ru-RU"/>
        </w:rPr>
        <w:t>a priori</w:t>
      </w:r>
      <w:r w:rsidRPr="0018281C">
        <w:rPr>
          <w:rFonts w:ascii="Times New Roman" w:eastAsia="Times New Roman" w:hAnsi="Times New Roman" w:cs="Times New Roman"/>
          <w:color w:val="000000"/>
          <w:sz w:val="27"/>
          <w:szCs w:val="27"/>
          <w:lang w:val="en-US" w:eastAsia="ru-RU"/>
        </w:rPr>
        <w:t> probability of letter </w:t>
      </w:r>
      <w:r w:rsidRPr="0018281C">
        <w:rPr>
          <w:rFonts w:ascii="Times New Roman" w:eastAsia="Times New Roman" w:hAnsi="Times New Roman" w:cs="Times New Roman"/>
          <w:noProof/>
          <w:color w:val="000000"/>
          <w:sz w:val="27"/>
          <w:szCs w:val="27"/>
          <w:lang w:eastAsia="ru-RU"/>
        </w:rPr>
        <w:drawing>
          <wp:inline distT="0" distB="0" distL="0" distR="0">
            <wp:extent cx="86360" cy="163830"/>
            <wp:effectExtent l="0" t="0" r="8890" b="7620"/>
            <wp:docPr id="56" name="Рисунок 56" descr="http://www.bionet.nsc.ru/meeting/bgrs/thesis/56/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56/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this might be the genomic frequency in the particular organism or the observed frequency in the particular data set and</w:t>
      </w:r>
    </w:p>
    <w:p w:rsidR="0018281C" w:rsidRPr="0018281C" w:rsidRDefault="0018281C" w:rsidP="0018281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224155" cy="241300"/>
            <wp:effectExtent l="0" t="0" r="4445" b="6350"/>
            <wp:docPr id="55" name="Рисунок 55" descr="http://www.bionet.nsc.ru/meeting/bgrs/thesis/56/f_i_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56/f_i_j.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155"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proofErr w:type="gramStart"/>
      <w:r w:rsidRPr="0018281C">
        <w:rPr>
          <w:rFonts w:ascii="Times New Roman" w:eastAsia="Times New Roman" w:hAnsi="Times New Roman" w:cs="Times New Roman"/>
          <w:color w:val="000000"/>
          <w:sz w:val="27"/>
          <w:szCs w:val="27"/>
          <w:lang w:val="en-US" w:eastAsia="ru-RU"/>
        </w:rPr>
        <w:t>is</w:t>
      </w:r>
      <w:proofErr w:type="gramEnd"/>
      <w:r w:rsidRPr="0018281C">
        <w:rPr>
          <w:rFonts w:ascii="Times New Roman" w:eastAsia="Times New Roman" w:hAnsi="Times New Roman" w:cs="Times New Roman"/>
          <w:color w:val="000000"/>
          <w:sz w:val="27"/>
          <w:szCs w:val="27"/>
          <w:lang w:val="en-US" w:eastAsia="ru-RU"/>
        </w:rPr>
        <w:t xml:space="preserve"> the frequency that letter </w:t>
      </w:r>
      <w:r w:rsidRPr="0018281C">
        <w:rPr>
          <w:rFonts w:ascii="Times New Roman" w:eastAsia="Times New Roman" w:hAnsi="Times New Roman" w:cs="Times New Roman"/>
          <w:noProof/>
          <w:color w:val="000000"/>
          <w:sz w:val="27"/>
          <w:szCs w:val="27"/>
          <w:lang w:eastAsia="ru-RU"/>
        </w:rPr>
        <w:drawing>
          <wp:inline distT="0" distB="0" distL="0" distR="0">
            <wp:extent cx="86360" cy="163830"/>
            <wp:effectExtent l="0" t="0" r="8890" b="7620"/>
            <wp:docPr id="54" name="Рисунок 54" descr="http://www.bionet.nsc.ru/meeting/bgrs/thesis/56/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56/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occurs at position </w:t>
      </w:r>
      <w:r w:rsidRPr="0018281C">
        <w:rPr>
          <w:rFonts w:ascii="Times New Roman" w:eastAsia="Times New Roman" w:hAnsi="Times New Roman" w:cs="Times New Roman"/>
          <w:noProof/>
          <w:color w:val="000000"/>
          <w:sz w:val="27"/>
          <w:szCs w:val="27"/>
          <w:lang w:eastAsia="ru-RU"/>
        </w:rPr>
        <w:drawing>
          <wp:inline distT="0" distB="0" distL="0" distR="0">
            <wp:extent cx="120650" cy="180975"/>
            <wp:effectExtent l="0" t="0" r="0" b="9525"/>
            <wp:docPr id="53" name="Рисунок 53" descr="http://www.bionet.nsc.ru/meeting/bgrs/thesis/56/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nsc.ru/meeting/bgrs/thesis/56/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so that </w:t>
      </w:r>
      <w:r w:rsidRPr="0018281C">
        <w:rPr>
          <w:rFonts w:ascii="Times New Roman" w:eastAsia="Times New Roman" w:hAnsi="Times New Roman" w:cs="Times New Roman"/>
          <w:noProof/>
          <w:color w:val="000000"/>
          <w:sz w:val="27"/>
          <w:szCs w:val="27"/>
          <w:lang w:eastAsia="ru-RU"/>
        </w:rPr>
        <w:drawing>
          <wp:inline distT="0" distB="0" distL="0" distR="0">
            <wp:extent cx="741680" cy="284480"/>
            <wp:effectExtent l="0" t="0" r="1270" b="1270"/>
            <wp:docPr id="52" name="Рисунок 52" descr="http://www.bionet.nsc.ru/meeting/bgrs/thesis/56/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nsc.ru/meeting/bgrs/thesis/56/Image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1680" cy="28448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The minimum value of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51" name="Рисунок 51"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is </w:t>
      </w:r>
      <w:proofErr w:type="gramStart"/>
      <w:r w:rsidRPr="0018281C">
        <w:rPr>
          <w:rFonts w:ascii="Times New Roman" w:eastAsia="Times New Roman" w:hAnsi="Times New Roman" w:cs="Times New Roman"/>
          <w:color w:val="000000"/>
          <w:sz w:val="27"/>
          <w:szCs w:val="27"/>
          <w:lang w:val="en-US" w:eastAsia="ru-RU"/>
        </w:rPr>
        <w:t>0</w:t>
      </w:r>
      <w:proofErr w:type="gramEnd"/>
      <w:r w:rsidRPr="0018281C">
        <w:rPr>
          <w:rFonts w:ascii="Times New Roman" w:eastAsia="Times New Roman" w:hAnsi="Times New Roman" w:cs="Times New Roman"/>
          <w:color w:val="000000"/>
          <w:sz w:val="27"/>
          <w:szCs w:val="27"/>
          <w:lang w:val="en-US" w:eastAsia="ru-RU"/>
        </w:rPr>
        <w:t>. An alignment having this minimum value is consistent with a pattern that any sequence might match. When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50" name="Рисунок 50"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at its maximum value, only a single sequence will be consistent with the pattern.</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This formula for information content assumes that each position of the alignment is independent and that each column of an arbitrary alignment of random sequences follows a multinomial distribution. The most conventional derivation of formula 1 is </w:t>
      </w:r>
      <w:proofErr w:type="gramStart"/>
      <w:r w:rsidRPr="0018281C">
        <w:rPr>
          <w:rFonts w:ascii="Times New Roman" w:eastAsia="Times New Roman" w:hAnsi="Times New Roman" w:cs="Times New Roman"/>
          <w:color w:val="000000"/>
          <w:sz w:val="27"/>
          <w:szCs w:val="27"/>
          <w:lang w:val="en-US" w:eastAsia="ru-RU"/>
        </w:rPr>
        <w:t>to simply normalize</w:t>
      </w:r>
      <w:proofErr w:type="gramEnd"/>
      <w:r w:rsidRPr="0018281C">
        <w:rPr>
          <w:rFonts w:ascii="Times New Roman" w:eastAsia="Times New Roman" w:hAnsi="Times New Roman" w:cs="Times New Roman"/>
          <w:color w:val="000000"/>
          <w:sz w:val="27"/>
          <w:szCs w:val="27"/>
          <w:lang w:val="en-US" w:eastAsia="ru-RU"/>
        </w:rPr>
        <w:t xml:space="preserve"> the negative of the common log-likelihood statistic (described in introductory statistics books) by the number of sequences in the alignment. Alternatively, the formula </w:t>
      </w:r>
      <w:proofErr w:type="gramStart"/>
      <w:r w:rsidRPr="0018281C">
        <w:rPr>
          <w:rFonts w:ascii="Times New Roman" w:eastAsia="Times New Roman" w:hAnsi="Times New Roman" w:cs="Times New Roman"/>
          <w:color w:val="000000"/>
          <w:sz w:val="27"/>
          <w:szCs w:val="27"/>
          <w:lang w:val="en-US" w:eastAsia="ru-RU"/>
        </w:rPr>
        <w:t>can be shown</w:t>
      </w:r>
      <w:proofErr w:type="gramEnd"/>
      <w:r w:rsidRPr="0018281C">
        <w:rPr>
          <w:rFonts w:ascii="Times New Roman" w:eastAsia="Times New Roman" w:hAnsi="Times New Roman" w:cs="Times New Roman"/>
          <w:color w:val="000000"/>
          <w:sz w:val="27"/>
          <w:szCs w:val="27"/>
          <w:lang w:val="en-US" w:eastAsia="ru-RU"/>
        </w:rPr>
        <w:t xml:space="preserve"> to be a large-deviation rate constant.</w:t>
      </w:r>
      <w:r w:rsidRPr="0018281C">
        <w:rPr>
          <w:rFonts w:ascii="Times New Roman" w:eastAsia="Times New Roman" w:hAnsi="Times New Roman" w:cs="Times New Roman"/>
          <w:color w:val="000000"/>
          <w:sz w:val="27"/>
          <w:szCs w:val="27"/>
          <w:vertAlign w:val="superscript"/>
          <w:lang w:val="en-US" w:eastAsia="ru-RU"/>
        </w:rPr>
        <w:t>3</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i/>
          <w:iCs/>
          <w:color w:val="000000"/>
          <w:sz w:val="27"/>
          <w:szCs w:val="27"/>
          <w:lang w:val="en-US" w:eastAsia="ru-RU"/>
        </w:rPr>
        <w:t>2.2 Information content of alignments containing gaps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color w:val="000000"/>
          <w:sz w:val="27"/>
          <w:szCs w:val="27"/>
          <w:lang w:val="en-US" w:eastAsia="ru-RU"/>
        </w:rPr>
        <w:t>The information content </w:t>
      </w:r>
      <w:r w:rsidRPr="0018281C">
        <w:rPr>
          <w:rFonts w:ascii="Times New Roman" w:eastAsia="Times New Roman" w:hAnsi="Times New Roman" w:cs="Times New Roman"/>
          <w:noProof/>
          <w:color w:val="000000"/>
          <w:sz w:val="27"/>
          <w:szCs w:val="27"/>
          <w:lang w:eastAsia="ru-RU"/>
        </w:rPr>
        <w:drawing>
          <wp:inline distT="0" distB="0" distL="0" distR="0">
            <wp:extent cx="172720" cy="241300"/>
            <wp:effectExtent l="0" t="0" r="0" b="6350"/>
            <wp:docPr id="49" name="Рисунок 49" descr="http://www.bionet.nsc.ru/meeting/bgrs/thesis/56/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net.nsc.ru/meeting/bgrs/thesis/56/Image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of an alignment containing gaps but no correlations (first 5 rows of the matrix in Figure 2) includes an additional term </w:t>
      </w:r>
      <w:r w:rsidRPr="0018281C">
        <w:rPr>
          <w:rFonts w:ascii="Times New Roman" w:eastAsia="Times New Roman" w:hAnsi="Times New Roman" w:cs="Times New Roman"/>
          <w:noProof/>
          <w:color w:val="000000"/>
          <w:sz w:val="27"/>
          <w:szCs w:val="27"/>
          <w:lang w:eastAsia="ru-RU"/>
        </w:rPr>
        <w:drawing>
          <wp:inline distT="0" distB="0" distL="0" distR="0">
            <wp:extent cx="250190" cy="241300"/>
            <wp:effectExtent l="0" t="0" r="0" b="6350"/>
            <wp:docPr id="48" name="Рисунок 48" descr="http://www.bionet.nsc.ru/meeting/bgrs/thesis/56/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onet.nsc.ru/meeting/bgrs/thesis/56/Image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19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which is the frequency of a gap occurring at position </w:t>
      </w:r>
      <w:r w:rsidRPr="0018281C">
        <w:rPr>
          <w:rFonts w:ascii="Times New Roman" w:eastAsia="Times New Roman" w:hAnsi="Times New Roman" w:cs="Times New Roman"/>
          <w:noProof/>
          <w:color w:val="000000"/>
          <w:sz w:val="27"/>
          <w:szCs w:val="27"/>
          <w:lang w:eastAsia="ru-RU"/>
        </w:rPr>
        <w:drawing>
          <wp:inline distT="0" distB="0" distL="0" distR="0">
            <wp:extent cx="120650" cy="180975"/>
            <wp:effectExtent l="0" t="0" r="0" b="9525"/>
            <wp:docPr id="47" name="Рисунок 47" descr="http://www.bionet.nsc.ru/meeting/bgrs/thesis/56/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onet.nsc.ru/meeting/bgrs/thesis/56/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of the alignment, so that </w:t>
      </w:r>
      <w:r w:rsidRPr="0018281C">
        <w:rPr>
          <w:rFonts w:ascii="Times New Roman" w:eastAsia="Times New Roman" w:hAnsi="Times New Roman" w:cs="Times New Roman"/>
          <w:noProof/>
          <w:color w:val="000000"/>
          <w:sz w:val="27"/>
          <w:szCs w:val="27"/>
          <w:lang w:eastAsia="ru-RU"/>
        </w:rPr>
        <w:drawing>
          <wp:inline distT="0" distB="0" distL="0" distR="0">
            <wp:extent cx="1112520" cy="284480"/>
            <wp:effectExtent l="0" t="0" r="0" b="1270"/>
            <wp:docPr id="46" name="Рисунок 46" descr="http://www.bionet.nsc.ru/meeting/bgrs/thesis/56/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onet.nsc.ru/meeting/bgrs/thesis/56/Image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2520" cy="28448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w:t>
      </w:r>
      <w:proofErr w:type="spellStart"/>
      <w:r w:rsidRPr="0018281C">
        <w:rPr>
          <w:rFonts w:ascii="Times New Roman" w:eastAsia="Times New Roman" w:hAnsi="Times New Roman" w:cs="Times New Roman"/>
          <w:color w:val="000000"/>
          <w:sz w:val="27"/>
          <w:szCs w:val="27"/>
          <w:lang w:eastAsia="ru-RU"/>
        </w:rPr>
        <w:t>The</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formula</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for</w:t>
      </w:r>
      <w:proofErr w:type="spellEnd"/>
      <w:r w:rsidRPr="0018281C">
        <w:rPr>
          <w:rFonts w:ascii="Times New Roman" w:eastAsia="Times New Roman" w:hAnsi="Times New Roman" w:cs="Times New Roman"/>
          <w:color w:val="000000"/>
          <w:sz w:val="27"/>
          <w:szCs w:val="27"/>
          <w:lang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172720" cy="241300"/>
            <wp:effectExtent l="0" t="0" r="0" b="6350"/>
            <wp:docPr id="45" name="Рисунок 45" descr="http://www.bionet.nsc.ru/meeting/bgrs/thesis/56/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onet.nsc.ru/meeting/bgrs/thesis/56/Image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eastAsia="ru-RU"/>
        </w:rPr>
        <w:t> </w:t>
      </w:r>
      <w:proofErr w:type="spellStart"/>
      <w:r w:rsidRPr="0018281C">
        <w:rPr>
          <w:rFonts w:ascii="Times New Roman" w:eastAsia="Times New Roman" w:hAnsi="Times New Roman" w:cs="Times New Roman"/>
          <w:color w:val="000000"/>
          <w:sz w:val="27"/>
          <w:szCs w:val="27"/>
          <w:lang w:eastAsia="ru-RU"/>
        </w:rPr>
        <w:t>is</w:t>
      </w:r>
      <w:proofErr w:type="spellEnd"/>
      <w:r w:rsidRPr="0018281C">
        <w:rPr>
          <w:rFonts w:ascii="Times New Roman" w:eastAsia="Times New Roman" w:hAnsi="Times New Roman" w:cs="Times New Roman"/>
          <w:color w:val="000000"/>
          <w:sz w:val="27"/>
          <w:szCs w:val="27"/>
          <w:lang w:eastAsia="ru-RU"/>
        </w:rPr>
        <w:t>:</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18281C" w:rsidRPr="0018281C" w:rsidTr="0018281C">
        <w:trPr>
          <w:tblCellSpacing w:w="0" w:type="dxa"/>
        </w:trPr>
        <w:tc>
          <w:tcPr>
            <w:tcW w:w="4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noProof/>
                <w:sz w:val="24"/>
                <w:szCs w:val="24"/>
                <w:lang w:eastAsia="ru-RU"/>
              </w:rPr>
              <w:drawing>
                <wp:inline distT="0" distB="0" distL="0" distR="0">
                  <wp:extent cx="2165350" cy="474345"/>
                  <wp:effectExtent l="0" t="0" r="6350" b="1905"/>
                  <wp:docPr id="44" name="Рисунок 44" descr="http://www.bionet.nsc.ru/meeting/bgrs/thesis/56/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onet.nsc.ru/meeting/bgrs/thesis/56/Image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5350" cy="474345"/>
                          </a:xfrm>
                          <a:prstGeom prst="rect">
                            <a:avLst/>
                          </a:prstGeom>
                          <a:noFill/>
                          <a:ln>
                            <a:noFill/>
                          </a:ln>
                        </pic:spPr>
                      </pic:pic>
                    </a:graphicData>
                  </a:graphic>
                </wp:inline>
              </w:drawing>
            </w:r>
          </w:p>
        </w:tc>
        <w:tc>
          <w:tcPr>
            <w:tcW w:w="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sz w:val="24"/>
                <w:szCs w:val="24"/>
                <w:lang w:eastAsia="ru-RU"/>
              </w:rPr>
              <w:t>(2)</w:t>
            </w:r>
          </w:p>
        </w:tc>
      </w:tr>
    </w:tbl>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Notice that the formula 1 can be derived from formula 2 by setting </w:t>
      </w:r>
      <w:r w:rsidRPr="0018281C">
        <w:rPr>
          <w:rFonts w:ascii="Times New Roman" w:eastAsia="Times New Roman" w:hAnsi="Times New Roman" w:cs="Times New Roman"/>
          <w:noProof/>
          <w:color w:val="000000"/>
          <w:sz w:val="27"/>
          <w:szCs w:val="27"/>
          <w:lang w:eastAsia="ru-RU"/>
        </w:rPr>
        <w:drawing>
          <wp:inline distT="0" distB="0" distL="0" distR="0">
            <wp:extent cx="509270" cy="241300"/>
            <wp:effectExtent l="0" t="0" r="5080" b="6350"/>
            <wp:docPr id="43" name="Рисунок 43" descr="http://www.bionet.nsc.ru/meeting/bgrs/thesis/56/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net.nsc.ru/meeting/bgrs/thesis/56/Image9.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927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proofErr w:type="gramStart"/>
      <w:r w:rsidRPr="0018281C">
        <w:rPr>
          <w:rFonts w:ascii="Times New Roman" w:eastAsia="Times New Roman" w:hAnsi="Times New Roman" w:cs="Times New Roman"/>
          <w:color w:val="000000"/>
          <w:sz w:val="27"/>
          <w:szCs w:val="27"/>
          <w:lang w:val="en-US" w:eastAsia="ru-RU"/>
        </w:rPr>
        <w:t>because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862330" cy="284480"/>
            <wp:effectExtent l="0" t="0" r="0" b="1270"/>
            <wp:docPr id="42" name="Рисунок 42" descr="http://www.bionet.nsc.ru/meeting/bgrs/thesis/56/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net.nsc.ru/meeting/bgrs/thesis/56/Image10.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2330" cy="28448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Also notice that any column in which </w:t>
      </w:r>
      <w:r w:rsidRPr="0018281C">
        <w:rPr>
          <w:rFonts w:ascii="Times New Roman" w:eastAsia="Times New Roman" w:hAnsi="Times New Roman" w:cs="Times New Roman"/>
          <w:noProof/>
          <w:color w:val="000000"/>
          <w:sz w:val="27"/>
          <w:szCs w:val="27"/>
          <w:lang w:eastAsia="ru-RU"/>
        </w:rPr>
        <w:drawing>
          <wp:inline distT="0" distB="0" distL="0" distR="0">
            <wp:extent cx="474345" cy="241300"/>
            <wp:effectExtent l="0" t="0" r="0" b="6350"/>
            <wp:docPr id="41" name="Рисунок 41" descr="http://www.bionet.nsc.ru/meeting/bgrs/thesis/56/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net.nsc.ru/meeting/bgrs/thesis/56/Image1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45"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(i.e., the corresponding position never contains any letters) contributes nothing to the overall value </w:t>
      </w:r>
      <w:proofErr w:type="gramStart"/>
      <w:r w:rsidRPr="0018281C">
        <w:rPr>
          <w:rFonts w:ascii="Times New Roman" w:eastAsia="Times New Roman" w:hAnsi="Times New Roman" w:cs="Times New Roman"/>
          <w:color w:val="000000"/>
          <w:sz w:val="27"/>
          <w:szCs w:val="27"/>
          <w:lang w:val="en-US" w:eastAsia="ru-RU"/>
        </w:rPr>
        <w:t>of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172720" cy="241300"/>
            <wp:effectExtent l="0" t="0" r="0" b="6350"/>
            <wp:docPr id="40" name="Рисунок 40" descr="http://www.bionet.nsc.ru/meeting/bgrs/thesis/56/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net.nsc.ru/meeting/bgrs/thesis/56/Image5.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Thus, an infinite number of meaningless positions containing only gaps </w:t>
      </w:r>
      <w:proofErr w:type="gramStart"/>
      <w:r w:rsidRPr="0018281C">
        <w:rPr>
          <w:rFonts w:ascii="Times New Roman" w:eastAsia="Times New Roman" w:hAnsi="Times New Roman" w:cs="Times New Roman"/>
          <w:color w:val="000000"/>
          <w:sz w:val="27"/>
          <w:szCs w:val="27"/>
          <w:lang w:val="en-US" w:eastAsia="ru-RU"/>
        </w:rPr>
        <w:t>can be added</w:t>
      </w:r>
      <w:proofErr w:type="gramEnd"/>
      <w:r w:rsidRPr="0018281C">
        <w:rPr>
          <w:rFonts w:ascii="Times New Roman" w:eastAsia="Times New Roman" w:hAnsi="Times New Roman" w:cs="Times New Roman"/>
          <w:color w:val="000000"/>
          <w:sz w:val="27"/>
          <w:szCs w:val="27"/>
          <w:lang w:val="en-US" w:eastAsia="ru-RU"/>
        </w:rPr>
        <w:t xml:space="preserve"> to any alignment without altering its information content.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There is no </w:t>
      </w:r>
      <w:r w:rsidRPr="0018281C">
        <w:rPr>
          <w:rFonts w:ascii="Times New Roman" w:eastAsia="Times New Roman" w:hAnsi="Times New Roman" w:cs="Times New Roman"/>
          <w:i/>
          <w:iCs/>
          <w:color w:val="000000"/>
          <w:sz w:val="27"/>
          <w:szCs w:val="27"/>
          <w:lang w:val="en-US" w:eastAsia="ru-RU"/>
        </w:rPr>
        <w:t>a priori</w:t>
      </w:r>
      <w:r w:rsidRPr="0018281C">
        <w:rPr>
          <w:rFonts w:ascii="Times New Roman" w:eastAsia="Times New Roman" w:hAnsi="Times New Roman" w:cs="Times New Roman"/>
          <w:color w:val="000000"/>
          <w:sz w:val="27"/>
          <w:szCs w:val="27"/>
          <w:lang w:val="en-US" w:eastAsia="ru-RU"/>
        </w:rPr>
        <w:t xml:space="preserve"> probability for gaps since they </w:t>
      </w:r>
      <w:proofErr w:type="gramStart"/>
      <w:r w:rsidRPr="0018281C">
        <w:rPr>
          <w:rFonts w:ascii="Times New Roman" w:eastAsia="Times New Roman" w:hAnsi="Times New Roman" w:cs="Times New Roman"/>
          <w:color w:val="000000"/>
          <w:sz w:val="27"/>
          <w:szCs w:val="27"/>
          <w:lang w:val="en-US" w:eastAsia="ru-RU"/>
        </w:rPr>
        <w:t>can be freely introduced</w:t>
      </w:r>
      <w:proofErr w:type="gramEnd"/>
      <w:r w:rsidRPr="0018281C">
        <w:rPr>
          <w:rFonts w:ascii="Times New Roman" w:eastAsia="Times New Roman" w:hAnsi="Times New Roman" w:cs="Times New Roman"/>
          <w:color w:val="000000"/>
          <w:sz w:val="27"/>
          <w:szCs w:val="27"/>
          <w:lang w:val="en-US" w:eastAsia="ru-RU"/>
        </w:rPr>
        <w:t>. For example, the </w:t>
      </w:r>
      <w:r w:rsidRPr="0018281C">
        <w:rPr>
          <w:rFonts w:ascii="Times New Roman" w:eastAsia="Times New Roman" w:hAnsi="Times New Roman" w:cs="Times New Roman"/>
          <w:i/>
          <w:iCs/>
          <w:color w:val="000000"/>
          <w:sz w:val="27"/>
          <w:szCs w:val="27"/>
          <w:lang w:val="en-US" w:eastAsia="ru-RU"/>
        </w:rPr>
        <w:t>a priori</w:t>
      </w:r>
      <w:r w:rsidRPr="0018281C">
        <w:rPr>
          <w:rFonts w:ascii="Times New Roman" w:eastAsia="Times New Roman" w:hAnsi="Times New Roman" w:cs="Times New Roman"/>
          <w:color w:val="000000"/>
          <w:sz w:val="27"/>
          <w:szCs w:val="27"/>
          <w:lang w:val="en-US" w:eastAsia="ru-RU"/>
        </w:rPr>
        <w:t xml:space="preserve"> probability of a sequence </w:t>
      </w:r>
      <w:proofErr w:type="gramStart"/>
      <w:r w:rsidRPr="0018281C">
        <w:rPr>
          <w:rFonts w:ascii="Times New Roman" w:eastAsia="Times New Roman" w:hAnsi="Times New Roman" w:cs="Times New Roman"/>
          <w:color w:val="000000"/>
          <w:sz w:val="27"/>
          <w:szCs w:val="27"/>
          <w:lang w:val="en-US" w:eastAsia="ru-RU"/>
        </w:rPr>
        <w:t>is not altered</w:t>
      </w:r>
      <w:proofErr w:type="gramEnd"/>
      <w:r w:rsidRPr="0018281C">
        <w:rPr>
          <w:rFonts w:ascii="Times New Roman" w:eastAsia="Times New Roman" w:hAnsi="Times New Roman" w:cs="Times New Roman"/>
          <w:color w:val="000000"/>
          <w:sz w:val="27"/>
          <w:szCs w:val="27"/>
          <w:lang w:val="en-US" w:eastAsia="ru-RU"/>
        </w:rPr>
        <w:t xml:space="preserve"> by inserting gaps into its alignment. However, because gaps </w:t>
      </w:r>
      <w:proofErr w:type="gramStart"/>
      <w:r w:rsidRPr="0018281C">
        <w:rPr>
          <w:rFonts w:ascii="Times New Roman" w:eastAsia="Times New Roman" w:hAnsi="Times New Roman" w:cs="Times New Roman"/>
          <w:color w:val="000000"/>
          <w:sz w:val="27"/>
          <w:szCs w:val="27"/>
          <w:lang w:val="en-US" w:eastAsia="ru-RU"/>
        </w:rPr>
        <w:t>can be freely inserted</w:t>
      </w:r>
      <w:proofErr w:type="gramEnd"/>
      <w:r w:rsidRPr="0018281C">
        <w:rPr>
          <w:rFonts w:ascii="Times New Roman" w:eastAsia="Times New Roman" w:hAnsi="Times New Roman" w:cs="Times New Roman"/>
          <w:color w:val="000000"/>
          <w:sz w:val="27"/>
          <w:szCs w:val="27"/>
          <w:lang w:val="en-US" w:eastAsia="ru-RU"/>
        </w:rPr>
        <w:t xml:space="preserve"> into the alignment, the number of permissible alignments is greatly increased. The derivations, mentioned for the information content of alignments not containing gaps, </w:t>
      </w:r>
      <w:proofErr w:type="gramStart"/>
      <w:r w:rsidRPr="0018281C">
        <w:rPr>
          <w:rFonts w:ascii="Times New Roman" w:eastAsia="Times New Roman" w:hAnsi="Times New Roman" w:cs="Times New Roman"/>
          <w:color w:val="000000"/>
          <w:sz w:val="27"/>
          <w:szCs w:val="27"/>
          <w:lang w:val="en-US" w:eastAsia="ru-RU"/>
        </w:rPr>
        <w:t>can be generalized</w:t>
      </w:r>
      <w:proofErr w:type="gramEnd"/>
      <w:r w:rsidRPr="0018281C">
        <w:rPr>
          <w:rFonts w:ascii="Times New Roman" w:eastAsia="Times New Roman" w:hAnsi="Times New Roman" w:cs="Times New Roman"/>
          <w:color w:val="000000"/>
          <w:sz w:val="27"/>
          <w:szCs w:val="27"/>
          <w:lang w:val="en-US" w:eastAsia="ru-RU"/>
        </w:rPr>
        <w:t xml:space="preserve"> to alignments containing gaps.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i/>
          <w:iCs/>
          <w:color w:val="000000"/>
          <w:sz w:val="27"/>
          <w:szCs w:val="27"/>
          <w:lang w:val="en-US" w:eastAsia="ru-RU"/>
        </w:rPr>
        <w:t>2.3 Information content of alignments containing adjacent correlations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lastRenderedPageBreak/>
        <w:t xml:space="preserve">Gaps </w:t>
      </w:r>
      <w:proofErr w:type="gramStart"/>
      <w:r w:rsidRPr="0018281C">
        <w:rPr>
          <w:rFonts w:ascii="Times New Roman" w:eastAsia="Times New Roman" w:hAnsi="Times New Roman" w:cs="Times New Roman"/>
          <w:color w:val="000000"/>
          <w:sz w:val="27"/>
          <w:szCs w:val="27"/>
          <w:lang w:val="en-US" w:eastAsia="ru-RU"/>
        </w:rPr>
        <w:t>are frequently clustered</w:t>
      </w:r>
      <w:proofErr w:type="gramEnd"/>
      <w:r w:rsidRPr="0018281C">
        <w:rPr>
          <w:rFonts w:ascii="Times New Roman" w:eastAsia="Times New Roman" w:hAnsi="Times New Roman" w:cs="Times New Roman"/>
          <w:color w:val="000000"/>
          <w:sz w:val="27"/>
          <w:szCs w:val="27"/>
          <w:lang w:val="en-US" w:eastAsia="ru-RU"/>
        </w:rPr>
        <w:t xml:space="preserve"> in adjacent positions of an alignment. In extreme cases of clustering, a pattern containing gaps </w:t>
      </w:r>
      <w:proofErr w:type="gramStart"/>
      <w:r w:rsidRPr="0018281C">
        <w:rPr>
          <w:rFonts w:ascii="Times New Roman" w:eastAsia="Times New Roman" w:hAnsi="Times New Roman" w:cs="Times New Roman"/>
          <w:color w:val="000000"/>
          <w:sz w:val="27"/>
          <w:szCs w:val="27"/>
          <w:lang w:val="en-US" w:eastAsia="ru-RU"/>
        </w:rPr>
        <w:t>can be described</w:t>
      </w:r>
      <w:proofErr w:type="gramEnd"/>
      <w:r w:rsidRPr="0018281C">
        <w:rPr>
          <w:rFonts w:ascii="Times New Roman" w:eastAsia="Times New Roman" w:hAnsi="Times New Roman" w:cs="Times New Roman"/>
          <w:color w:val="000000"/>
          <w:sz w:val="27"/>
          <w:szCs w:val="27"/>
          <w:lang w:val="en-US" w:eastAsia="ru-RU"/>
        </w:rPr>
        <w:t xml:space="preserve"> as multiple </w:t>
      </w:r>
      <w:proofErr w:type="spellStart"/>
      <w:r w:rsidRPr="0018281C">
        <w:rPr>
          <w:rFonts w:ascii="Times New Roman" w:eastAsia="Times New Roman" w:hAnsi="Times New Roman" w:cs="Times New Roman"/>
          <w:color w:val="000000"/>
          <w:sz w:val="27"/>
          <w:szCs w:val="27"/>
          <w:lang w:val="en-US" w:eastAsia="ru-RU"/>
        </w:rPr>
        <w:t>ungapped</w:t>
      </w:r>
      <w:proofErr w:type="spellEnd"/>
      <w:r w:rsidRPr="0018281C">
        <w:rPr>
          <w:rFonts w:ascii="Times New Roman" w:eastAsia="Times New Roman" w:hAnsi="Times New Roman" w:cs="Times New Roman"/>
          <w:color w:val="000000"/>
          <w:sz w:val="27"/>
          <w:szCs w:val="27"/>
          <w:lang w:val="en-US" w:eastAsia="ru-RU"/>
        </w:rPr>
        <w:t xml:space="preserve"> conserved domains separated by variable length </w:t>
      </w:r>
      <w:proofErr w:type="spellStart"/>
      <w:r w:rsidRPr="0018281C">
        <w:rPr>
          <w:rFonts w:ascii="Times New Roman" w:eastAsia="Times New Roman" w:hAnsi="Times New Roman" w:cs="Times New Roman"/>
          <w:color w:val="000000"/>
          <w:sz w:val="27"/>
          <w:szCs w:val="27"/>
          <w:lang w:val="en-US" w:eastAsia="ru-RU"/>
        </w:rPr>
        <w:t>unconserved</w:t>
      </w:r>
      <w:proofErr w:type="spellEnd"/>
      <w:r w:rsidRPr="0018281C">
        <w:rPr>
          <w:rFonts w:ascii="Times New Roman" w:eastAsia="Times New Roman" w:hAnsi="Times New Roman" w:cs="Times New Roman"/>
          <w:color w:val="000000"/>
          <w:sz w:val="27"/>
          <w:szCs w:val="27"/>
          <w:lang w:val="en-US" w:eastAsia="ru-RU"/>
        </w:rPr>
        <w:t xml:space="preserve"> spacer sequences. Information for clustering gaps is contained in the correlations between adjacent letters and gaps (the last 4 rows of the matrix in Figure 2). The information content </w:t>
      </w:r>
      <w:r w:rsidRPr="0018281C">
        <w:rPr>
          <w:rFonts w:ascii="Times New Roman" w:eastAsia="Times New Roman" w:hAnsi="Times New Roman" w:cs="Times New Roman"/>
          <w:noProof/>
          <w:color w:val="000000"/>
          <w:sz w:val="27"/>
          <w:szCs w:val="27"/>
          <w:lang w:eastAsia="ru-RU"/>
        </w:rPr>
        <w:drawing>
          <wp:inline distT="0" distB="0" distL="0" distR="0">
            <wp:extent cx="207010" cy="241300"/>
            <wp:effectExtent l="0" t="0" r="2540" b="6350"/>
            <wp:docPr id="39" name="Рисунок 39" descr="http://www.bionet.nsc.ru/meeting/bgrs/thesis/56/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net.nsc.ru/meeting/bgrs/thesis/56/Image1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01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for such an alignment is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noProof/>
          <w:color w:val="000000"/>
          <w:sz w:val="27"/>
          <w:szCs w:val="27"/>
          <w:lang w:eastAsia="ru-RU"/>
        </w:rPr>
        <w:drawing>
          <wp:inline distT="0" distB="0" distL="0" distR="0">
            <wp:extent cx="5279390" cy="509270"/>
            <wp:effectExtent l="0" t="0" r="0" b="5080"/>
            <wp:docPr id="38" name="Рисунок 38" descr="http://www.bionet.nsc.ru/meeting/bgrs/thesis/56/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onet.nsc.ru/meeting/bgrs/thesis/56/Image13.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9390" cy="50927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18281C">
        <w:rPr>
          <w:rFonts w:ascii="Times New Roman" w:eastAsia="Times New Roman" w:hAnsi="Times New Roman" w:cs="Times New Roman"/>
          <w:color w:val="000000"/>
          <w:sz w:val="27"/>
          <w:szCs w:val="27"/>
          <w:lang w:val="en-US" w:eastAsia="ru-RU"/>
        </w:rPr>
        <w:t>in</w:t>
      </w:r>
      <w:proofErr w:type="gramEnd"/>
      <w:r w:rsidRPr="0018281C">
        <w:rPr>
          <w:rFonts w:ascii="Times New Roman" w:eastAsia="Times New Roman" w:hAnsi="Times New Roman" w:cs="Times New Roman"/>
          <w:color w:val="000000"/>
          <w:sz w:val="27"/>
          <w:szCs w:val="27"/>
          <w:lang w:val="en-US" w:eastAsia="ru-RU"/>
        </w:rPr>
        <w:t xml:space="preserve"> which </w:t>
      </w:r>
      <w:r w:rsidRPr="0018281C">
        <w:rPr>
          <w:rFonts w:ascii="Times New Roman" w:eastAsia="Times New Roman" w:hAnsi="Times New Roman" w:cs="Times New Roman"/>
          <w:noProof/>
          <w:color w:val="000000"/>
          <w:sz w:val="27"/>
          <w:szCs w:val="27"/>
          <w:lang w:eastAsia="ru-RU"/>
        </w:rPr>
        <w:drawing>
          <wp:inline distT="0" distB="0" distL="0" distR="0">
            <wp:extent cx="241300" cy="241300"/>
            <wp:effectExtent l="0" t="0" r="6350" b="6350"/>
            <wp:docPr id="37" name="Рисунок 37" descr="http://www.bionet.nsc.ru/meeting/bgrs/thesis/56/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net.nsc.ru/meeting/bgrs/thesis/56/Image1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frequency of a letter instead of a gap occurring at position </w:t>
      </w:r>
      <w:r w:rsidRPr="0018281C">
        <w:rPr>
          <w:rFonts w:ascii="Times New Roman" w:eastAsia="Times New Roman" w:hAnsi="Times New Roman" w:cs="Times New Roman"/>
          <w:noProof/>
          <w:color w:val="000000"/>
          <w:sz w:val="27"/>
          <w:szCs w:val="27"/>
          <w:lang w:eastAsia="ru-RU"/>
        </w:rPr>
        <w:drawing>
          <wp:inline distT="0" distB="0" distL="0" distR="0">
            <wp:extent cx="120650" cy="180975"/>
            <wp:effectExtent l="0" t="0" r="0" b="9525"/>
            <wp:docPr id="36" name="Рисунок 36" descr="http://www.bionet.nsc.ru/meeting/bgrs/thesis/56/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net.nsc.ru/meeting/bgrs/thesis/56/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and </w:t>
      </w:r>
      <w:r w:rsidRPr="0018281C">
        <w:rPr>
          <w:rFonts w:ascii="Times New Roman" w:eastAsia="Times New Roman" w:hAnsi="Times New Roman" w:cs="Times New Roman"/>
          <w:noProof/>
          <w:color w:val="000000"/>
          <w:sz w:val="27"/>
          <w:szCs w:val="27"/>
          <w:lang w:eastAsia="ru-RU"/>
        </w:rPr>
        <w:drawing>
          <wp:inline distT="0" distB="0" distL="0" distR="0">
            <wp:extent cx="284480" cy="241300"/>
            <wp:effectExtent l="0" t="0" r="1270" b="6350"/>
            <wp:docPr id="35" name="Рисунок 35" descr="http://www.bionet.nsc.ru/meeting/bgrs/thesis/56/Image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net.nsc.ru/meeting/bgrs/thesis/56/Image15.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293370" cy="241300"/>
            <wp:effectExtent l="0" t="0" r="0" b="6350"/>
            <wp:docPr id="34" name="Рисунок 34" descr="http://www.bionet.nsc.ru/meeting/bgrs/thesis/56/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onet.nsc.ru/meeting/bgrs/thesis/56/Image1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293370" cy="241300"/>
            <wp:effectExtent l="0" t="0" r="0" b="6350"/>
            <wp:docPr id="33" name="Рисунок 33" descr="http://www.bionet.nsc.ru/meeting/bgrs/thesis/56/Imag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onet.nsc.ru/meeting/bgrs/thesis/56/Image1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293370" cy="241300"/>
            <wp:effectExtent l="0" t="0" r="0" b="6350"/>
            <wp:docPr id="32" name="Рисунок 32" descr="http://www.bionet.nsc.ru/meeting/bgrs/thesis/56/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onet.nsc.ru/meeting/bgrs/thesis/56/Image18.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are the frequencies of adjacent gaps and letters. For example, </w:t>
      </w:r>
      <w:r w:rsidRPr="0018281C">
        <w:rPr>
          <w:rFonts w:ascii="Times New Roman" w:eastAsia="Times New Roman" w:hAnsi="Times New Roman" w:cs="Times New Roman"/>
          <w:noProof/>
          <w:color w:val="000000"/>
          <w:sz w:val="27"/>
          <w:szCs w:val="27"/>
          <w:lang w:eastAsia="ru-RU"/>
        </w:rPr>
        <w:drawing>
          <wp:inline distT="0" distB="0" distL="0" distR="0">
            <wp:extent cx="293370" cy="241300"/>
            <wp:effectExtent l="0" t="0" r="0" b="6350"/>
            <wp:docPr id="31" name="Рисунок 31" descr="http://www.bionet.nsc.ru/meeting/bgrs/thesis/56/Imag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onet.nsc.ru/meeting/bgrs/thesis/56/Image16.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frequency of a gap at position </w:t>
      </w:r>
      <w:r w:rsidRPr="0018281C">
        <w:rPr>
          <w:rFonts w:ascii="Times New Roman" w:eastAsia="Times New Roman" w:hAnsi="Times New Roman" w:cs="Times New Roman"/>
          <w:noProof/>
          <w:color w:val="000000"/>
          <w:sz w:val="27"/>
          <w:szCs w:val="27"/>
          <w:lang w:eastAsia="ru-RU"/>
        </w:rPr>
        <w:drawing>
          <wp:inline distT="0" distB="0" distL="0" distR="0">
            <wp:extent cx="120650" cy="180975"/>
            <wp:effectExtent l="0" t="0" r="0" b="9525"/>
            <wp:docPr id="30" name="Рисунок 30" descr="http://www.bionet.nsc.ru/meeting/bgrs/thesis/56/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onet.nsc.ru/meeting/bgrs/thesis/56/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 cy="18097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following a letter at </w:t>
      </w:r>
      <w:proofErr w:type="gramStart"/>
      <w:r w:rsidRPr="0018281C">
        <w:rPr>
          <w:rFonts w:ascii="Times New Roman" w:eastAsia="Times New Roman" w:hAnsi="Times New Roman" w:cs="Times New Roman"/>
          <w:color w:val="000000"/>
          <w:sz w:val="27"/>
          <w:szCs w:val="27"/>
          <w:lang w:val="en-US" w:eastAsia="ru-RU"/>
        </w:rPr>
        <w:t>position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293370" cy="198120"/>
            <wp:effectExtent l="0" t="0" r="0" b="0"/>
            <wp:docPr id="29" name="Рисунок 29" descr="http://www.bionet.nsc.ru/meeting/bgrs/thesis/56/Image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onet.nsc.ru/meeting/bgrs/thesis/56/Image1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3370" cy="19812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The bracketed term in the summation </w:t>
      </w:r>
      <w:proofErr w:type="gramStart"/>
      <w:r w:rsidRPr="0018281C">
        <w:rPr>
          <w:rFonts w:ascii="Times New Roman" w:eastAsia="Times New Roman" w:hAnsi="Times New Roman" w:cs="Times New Roman"/>
          <w:color w:val="000000"/>
          <w:sz w:val="27"/>
          <w:szCs w:val="27"/>
          <w:lang w:val="en-US" w:eastAsia="ru-RU"/>
        </w:rPr>
        <w:t>is commonly called</w:t>
      </w:r>
      <w:proofErr w:type="gramEnd"/>
      <w:r w:rsidRPr="0018281C">
        <w:rPr>
          <w:rFonts w:ascii="Times New Roman" w:eastAsia="Times New Roman" w:hAnsi="Times New Roman" w:cs="Times New Roman"/>
          <w:color w:val="000000"/>
          <w:sz w:val="27"/>
          <w:szCs w:val="27"/>
          <w:lang w:val="en-US" w:eastAsia="ru-RU"/>
        </w:rPr>
        <w:t xml:space="preserve"> mutual information and represents the information content due to the adjacent correlations between the occurrences of gaps and letters. The mutual information is at its minimum value of zero when the frequencies of adjacent letters and gaps are independent - i.e., the four fractions are each equal to one. This last alignment model is very similar to the most common hidden Markov models used for determining and describing protein sequence alignments.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color w:val="000000"/>
          <w:sz w:val="27"/>
          <w:szCs w:val="27"/>
          <w:lang w:val="en-US" w:eastAsia="ru-RU"/>
        </w:rPr>
        <w:t>3. Determining the p-value of the information content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color w:val="000000"/>
          <w:sz w:val="27"/>
          <w:szCs w:val="27"/>
          <w:lang w:val="en-US" w:eastAsia="ru-RU"/>
        </w:rPr>
        <w:t>Information content is a good measure for comparing alignments having the same width and the same number of sequences. However, a more meaningful measure is the p-value of the information content—i.e., the probability of observing an information content greater than or equal to a specified value, given the width of the alignment and the number of sequences in the alignment. The p-value also allows the comparison of alignments having different widths and containing different numbers of sequences. When calculating p-value, our null model is that the distribution of letters in each alignment column is an independent multinomial distribution in which the probability of observing each letter is the </w:t>
      </w:r>
      <w:r w:rsidRPr="0018281C">
        <w:rPr>
          <w:rFonts w:ascii="Times New Roman" w:eastAsia="Times New Roman" w:hAnsi="Times New Roman" w:cs="Times New Roman"/>
          <w:i/>
          <w:iCs/>
          <w:color w:val="000000"/>
          <w:sz w:val="27"/>
          <w:szCs w:val="27"/>
          <w:lang w:val="en-US" w:eastAsia="ru-RU"/>
        </w:rPr>
        <w:t>a priori </w:t>
      </w:r>
      <w:r w:rsidRPr="0018281C">
        <w:rPr>
          <w:rFonts w:ascii="Times New Roman" w:eastAsia="Times New Roman" w:hAnsi="Times New Roman" w:cs="Times New Roman"/>
          <w:color w:val="000000"/>
          <w:sz w:val="27"/>
          <w:szCs w:val="27"/>
          <w:lang w:val="en-US" w:eastAsia="ru-RU"/>
        </w:rPr>
        <w:t>probability of that letter. We calculate the p-value of an information content </w:t>
      </w:r>
      <w:r w:rsidRPr="0018281C">
        <w:rPr>
          <w:rFonts w:ascii="Times New Roman" w:eastAsia="Times New Roman" w:hAnsi="Times New Roman" w:cs="Times New Roman"/>
          <w:noProof/>
          <w:color w:val="000000"/>
          <w:sz w:val="27"/>
          <w:szCs w:val="27"/>
          <w:lang w:eastAsia="ru-RU"/>
        </w:rPr>
        <w:drawing>
          <wp:inline distT="0" distB="0" distL="0" distR="0">
            <wp:extent cx="146685" cy="207010"/>
            <wp:effectExtent l="0" t="0" r="5715" b="2540"/>
            <wp:docPr id="28" name="Рисунок 28" descr="http://www.bionet.nsc.ru/meeting/bgrs/thesis/56/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onet.nsc.ru/meeting/bgrs/thesis/56/Image2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using a technique from large-deviation statistics.</w:t>
      </w:r>
      <w:r w:rsidRPr="0018281C">
        <w:rPr>
          <w:rFonts w:ascii="Times New Roman" w:eastAsia="Times New Roman" w:hAnsi="Times New Roman" w:cs="Times New Roman"/>
          <w:color w:val="000000"/>
          <w:sz w:val="27"/>
          <w:szCs w:val="27"/>
          <w:vertAlign w:val="superscript"/>
          <w:lang w:val="en-US" w:eastAsia="ru-RU"/>
        </w:rPr>
        <w:t>3</w:t>
      </w:r>
      <w:r w:rsidRPr="0018281C">
        <w:rPr>
          <w:rFonts w:ascii="Times New Roman" w:eastAsia="Times New Roman" w:hAnsi="Times New Roman" w:cs="Times New Roman"/>
          <w:color w:val="000000"/>
          <w:sz w:val="27"/>
          <w:szCs w:val="27"/>
          <w:lang w:val="en-US" w:eastAsia="ru-RU"/>
        </w:rPr>
        <w:t> Let </w:t>
      </w:r>
      <w:r w:rsidRPr="0018281C">
        <w:rPr>
          <w:rFonts w:ascii="Times New Roman" w:eastAsia="Times New Roman" w:hAnsi="Times New Roman" w:cs="Times New Roman"/>
          <w:noProof/>
          <w:color w:val="000000"/>
          <w:sz w:val="27"/>
          <w:szCs w:val="27"/>
          <w:lang w:eastAsia="ru-RU"/>
        </w:rPr>
        <w:drawing>
          <wp:inline distT="0" distB="0" distL="0" distR="0">
            <wp:extent cx="319405" cy="207010"/>
            <wp:effectExtent l="0" t="0" r="4445" b="2540"/>
            <wp:docPr id="27" name="Рисунок 27" descr="http://www.bionet.nsc.ru/meeting/bgrs/thesis/56/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onet.nsc.ru/meeting/bgrs/thesis/56/Image2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940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be the probability of observing an information </w:t>
      </w:r>
      <w:proofErr w:type="gramStart"/>
      <w:r w:rsidRPr="0018281C">
        <w:rPr>
          <w:rFonts w:ascii="Times New Roman" w:eastAsia="Times New Roman" w:hAnsi="Times New Roman" w:cs="Times New Roman"/>
          <w:color w:val="000000"/>
          <w:sz w:val="27"/>
          <w:szCs w:val="27"/>
          <w:lang w:val="en-US" w:eastAsia="ru-RU"/>
        </w:rPr>
        <w:t>content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26" name="Рисунок 26"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w:t>
      </w:r>
      <w:proofErr w:type="spellStart"/>
      <w:r w:rsidRPr="0018281C">
        <w:rPr>
          <w:rFonts w:ascii="Times New Roman" w:eastAsia="Times New Roman" w:hAnsi="Times New Roman" w:cs="Times New Roman"/>
          <w:color w:val="000000"/>
          <w:sz w:val="27"/>
          <w:szCs w:val="27"/>
          <w:lang w:eastAsia="ru-RU"/>
        </w:rPr>
        <w:t>Define</w:t>
      </w:r>
      <w:proofErr w:type="spellEnd"/>
      <w:r w:rsidRPr="0018281C">
        <w:rPr>
          <w:rFonts w:ascii="Times New Roman" w:eastAsia="Times New Roman" w:hAnsi="Times New Roman" w:cs="Times New Roman"/>
          <w:color w:val="000000"/>
          <w:sz w:val="27"/>
          <w:szCs w:val="27"/>
          <w:lang w:eastAsia="ru-RU"/>
        </w:rPr>
        <w:t xml:space="preserve"> a </w:t>
      </w:r>
      <w:proofErr w:type="spellStart"/>
      <w:r w:rsidRPr="0018281C">
        <w:rPr>
          <w:rFonts w:ascii="Times New Roman" w:eastAsia="Times New Roman" w:hAnsi="Times New Roman" w:cs="Times New Roman"/>
          <w:color w:val="000000"/>
          <w:sz w:val="27"/>
          <w:szCs w:val="27"/>
          <w:lang w:eastAsia="ru-RU"/>
        </w:rPr>
        <w:t>new</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probability</w:t>
      </w:r>
      <w:proofErr w:type="spellEnd"/>
      <w:r w:rsidRPr="0018281C">
        <w:rPr>
          <w:rFonts w:ascii="Times New Roman" w:eastAsia="Times New Roman" w:hAnsi="Times New Roman" w:cs="Times New Roman"/>
          <w:color w:val="000000"/>
          <w:sz w:val="27"/>
          <w:szCs w:val="27"/>
          <w:lang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353695" cy="241300"/>
            <wp:effectExtent l="0" t="0" r="8255" b="6350"/>
            <wp:docPr id="25" name="Рисунок 25" descr="http://www.bionet.nsc.ru/meeting/bgrs/thesis/56/Image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onet.nsc.ru/meeting/bgrs/thesis/56/Image2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3695"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eastAsia="ru-RU"/>
        </w:rPr>
        <w:t> </w:t>
      </w:r>
      <w:proofErr w:type="spellStart"/>
      <w:r w:rsidRPr="0018281C">
        <w:rPr>
          <w:rFonts w:ascii="Times New Roman" w:eastAsia="Times New Roman" w:hAnsi="Times New Roman" w:cs="Times New Roman"/>
          <w:color w:val="000000"/>
          <w:sz w:val="27"/>
          <w:szCs w:val="27"/>
          <w:lang w:eastAsia="ru-RU"/>
        </w:rPr>
        <w:t>as</w:t>
      </w:r>
      <w:proofErr w:type="spellEnd"/>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18281C" w:rsidRPr="0018281C" w:rsidTr="0018281C">
        <w:trPr>
          <w:tblCellSpacing w:w="0" w:type="dxa"/>
        </w:trPr>
        <w:tc>
          <w:tcPr>
            <w:tcW w:w="4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noProof/>
                <w:sz w:val="24"/>
                <w:szCs w:val="24"/>
                <w:lang w:eastAsia="ru-RU"/>
              </w:rPr>
              <w:drawing>
                <wp:inline distT="0" distB="0" distL="0" distR="0">
                  <wp:extent cx="1000760" cy="440055"/>
                  <wp:effectExtent l="0" t="0" r="8890" b="0"/>
                  <wp:docPr id="24" name="Рисунок 24" descr="http://www.bionet.nsc.ru/meeting/bgrs/thesis/56/Image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onet.nsc.ru/meeting/bgrs/thesis/56/Image2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00760" cy="440055"/>
                          </a:xfrm>
                          <a:prstGeom prst="rect">
                            <a:avLst/>
                          </a:prstGeom>
                          <a:noFill/>
                          <a:ln>
                            <a:noFill/>
                          </a:ln>
                        </pic:spPr>
                      </pic:pic>
                    </a:graphicData>
                  </a:graphic>
                </wp:inline>
              </w:drawing>
            </w:r>
            <w:r w:rsidRPr="0018281C">
              <w:rPr>
                <w:rFonts w:ascii="Times New Roman" w:eastAsia="Times New Roman" w:hAnsi="Times New Roman" w:cs="Times New Roman"/>
                <w:sz w:val="24"/>
                <w:szCs w:val="24"/>
                <w:lang w:eastAsia="ru-RU"/>
              </w:rPr>
              <w:t xml:space="preserve">, </w:t>
            </w:r>
            <w:proofErr w:type="spellStart"/>
            <w:r w:rsidRPr="0018281C">
              <w:rPr>
                <w:rFonts w:ascii="Times New Roman" w:eastAsia="Times New Roman" w:hAnsi="Times New Roman" w:cs="Times New Roman"/>
                <w:sz w:val="24"/>
                <w:szCs w:val="24"/>
                <w:lang w:eastAsia="ru-RU"/>
              </w:rPr>
              <w:t>where</w:t>
            </w:r>
            <w:proofErr w:type="spellEnd"/>
          </w:p>
        </w:tc>
        <w:tc>
          <w:tcPr>
            <w:tcW w:w="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sz w:val="24"/>
                <w:szCs w:val="24"/>
                <w:lang w:eastAsia="ru-RU"/>
              </w:rPr>
              <w:t>(4)</w:t>
            </w:r>
          </w:p>
        </w:tc>
      </w:tr>
    </w:tbl>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noProof/>
          <w:color w:val="000000"/>
          <w:sz w:val="27"/>
          <w:szCs w:val="27"/>
          <w:lang w:eastAsia="ru-RU"/>
        </w:rPr>
        <w:lastRenderedPageBreak/>
        <w:drawing>
          <wp:inline distT="0" distB="0" distL="0" distR="0">
            <wp:extent cx="1164590" cy="336550"/>
            <wp:effectExtent l="0" t="0" r="0" b="6350"/>
            <wp:docPr id="23" name="Рисунок 23" descr="http://www.bionet.nsc.ru/meeting/bgrs/thesis/56/Image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onet.nsc.ru/meeting/bgrs/thesis/56/Image2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4590" cy="33655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the moment generating function for </w:t>
      </w:r>
      <w:r w:rsidRPr="0018281C">
        <w:rPr>
          <w:rFonts w:ascii="Times New Roman" w:eastAsia="Times New Roman" w:hAnsi="Times New Roman" w:cs="Times New Roman"/>
          <w:noProof/>
          <w:color w:val="000000"/>
          <w:sz w:val="27"/>
          <w:szCs w:val="27"/>
          <w:lang w:eastAsia="ru-RU"/>
        </w:rPr>
        <w:drawing>
          <wp:inline distT="0" distB="0" distL="0" distR="0">
            <wp:extent cx="319405" cy="207010"/>
            <wp:effectExtent l="0" t="0" r="4445" b="2540"/>
            <wp:docPr id="22" name="Рисунок 22" descr="http://www.bionet.nsc.ru/meeting/bgrs/thesis/56/Imag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onet.nsc.ru/meeting/bgrs/thesis/56/Image2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940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and ensures that </w:t>
      </w:r>
      <w:r w:rsidRPr="0018281C">
        <w:rPr>
          <w:rFonts w:ascii="Times New Roman" w:eastAsia="Times New Roman" w:hAnsi="Times New Roman" w:cs="Times New Roman"/>
          <w:noProof/>
          <w:color w:val="000000"/>
          <w:sz w:val="27"/>
          <w:szCs w:val="27"/>
          <w:lang w:eastAsia="ru-RU"/>
        </w:rPr>
        <w:drawing>
          <wp:inline distT="0" distB="0" distL="0" distR="0">
            <wp:extent cx="733425" cy="336550"/>
            <wp:effectExtent l="0" t="0" r="9525" b="6350"/>
            <wp:docPr id="21" name="Рисунок 21" descr="http://www.bionet.nsc.ru/meeting/bgrs/thesis/56/Image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onet.nsc.ru/meeting/bgrs/thesis/56/Image2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33425" cy="33655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20" name="Рисунок 20" descr="http://www.bionet.nsc.ru/meeting/bgrs/thesis/56/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onet.nsc.ru/meeting/bgrs/thesis/56/Image2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chosen such that the average of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19" name="Рисунок 19"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for </w:t>
      </w:r>
      <w:r w:rsidRPr="0018281C">
        <w:rPr>
          <w:rFonts w:ascii="Times New Roman" w:eastAsia="Times New Roman" w:hAnsi="Times New Roman" w:cs="Times New Roman"/>
          <w:noProof/>
          <w:color w:val="000000"/>
          <w:sz w:val="27"/>
          <w:szCs w:val="27"/>
          <w:lang w:eastAsia="ru-RU"/>
        </w:rPr>
        <w:drawing>
          <wp:inline distT="0" distB="0" distL="0" distR="0">
            <wp:extent cx="172720" cy="241300"/>
            <wp:effectExtent l="0" t="0" r="0" b="6350"/>
            <wp:docPr id="18" name="Рисунок 18" descr="http://www.bionet.nsc.ru/meeting/bgrs/thesis/56/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onet.nsc.ru/meeting/bgrs/thesis/56/Image2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w:t>
      </w:r>
      <w:r w:rsidRPr="0018281C">
        <w:rPr>
          <w:rFonts w:ascii="Times New Roman" w:eastAsia="Times New Roman" w:hAnsi="Times New Roman" w:cs="Times New Roman"/>
          <w:noProof/>
          <w:color w:val="000000"/>
          <w:sz w:val="27"/>
          <w:szCs w:val="27"/>
          <w:lang w:eastAsia="ru-RU"/>
        </w:rPr>
        <w:drawing>
          <wp:inline distT="0" distB="0" distL="0" distR="0">
            <wp:extent cx="146685" cy="207010"/>
            <wp:effectExtent l="0" t="0" r="5715" b="2540"/>
            <wp:docPr id="17" name="Рисунок 17" descr="http://www.bionet.nsc.ru/meeting/bgrs/thesis/56/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onet.nsc.ru/meeting/bgrs/thesis/56/Image2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68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1466215" cy="336550"/>
            <wp:effectExtent l="0" t="0" r="635" b="6350"/>
            <wp:docPr id="16" name="Рисунок 16" descr="http://www.bionet.nsc.ru/meeting/bgrs/thesis/56/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onet.nsc.ru/meeting/bgrs/thesis/56/Image2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215" cy="33655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and the variance of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15" name="Рисунок 15" descr="http://www.bionet.nsc.ru/meeting/bgrs/thesis/56/big_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onet.nsc.ru/meeting/bgrs/thesis/56/big_i.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for </w:t>
      </w:r>
      <w:r w:rsidRPr="0018281C">
        <w:rPr>
          <w:rFonts w:ascii="Times New Roman" w:eastAsia="Times New Roman" w:hAnsi="Times New Roman" w:cs="Times New Roman"/>
          <w:noProof/>
          <w:color w:val="000000"/>
          <w:sz w:val="27"/>
          <w:szCs w:val="27"/>
          <w:lang w:eastAsia="ru-RU"/>
        </w:rPr>
        <w:drawing>
          <wp:inline distT="0" distB="0" distL="0" distR="0">
            <wp:extent cx="172720" cy="224155"/>
            <wp:effectExtent l="0" t="0" r="0" b="4445"/>
            <wp:docPr id="14" name="Рисунок 14" descr="http://www.bionet.nsc.ru/meeting/bgrs/thesis/56/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onet.nsc.ru/meeting/bgrs/thesis/56/Image29.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2720" cy="22415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is </w:t>
      </w:r>
      <w:r w:rsidRPr="0018281C">
        <w:rPr>
          <w:rFonts w:ascii="Times New Roman" w:eastAsia="Times New Roman" w:hAnsi="Times New Roman" w:cs="Times New Roman"/>
          <w:noProof/>
          <w:color w:val="000000"/>
          <w:sz w:val="27"/>
          <w:szCs w:val="27"/>
          <w:lang w:eastAsia="ru-RU"/>
        </w:rPr>
        <w:drawing>
          <wp:inline distT="0" distB="0" distL="0" distR="0">
            <wp:extent cx="1889125" cy="353695"/>
            <wp:effectExtent l="0" t="0" r="0" b="8255"/>
            <wp:docPr id="13" name="Рисунок 13" descr="http://www.bionet.nsc.ru/meeting/bgrs/thesis/56/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onet.nsc.ru/meeting/bgrs/thesis/56/Image30.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89125" cy="35369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w:t>
      </w:r>
      <w:proofErr w:type="spellStart"/>
      <w:r w:rsidRPr="0018281C">
        <w:rPr>
          <w:rFonts w:ascii="Times New Roman" w:eastAsia="Times New Roman" w:hAnsi="Times New Roman" w:cs="Times New Roman"/>
          <w:color w:val="000000"/>
          <w:sz w:val="27"/>
          <w:szCs w:val="27"/>
          <w:lang w:eastAsia="ru-RU"/>
        </w:rPr>
        <w:t>Formula</w:t>
      </w:r>
      <w:proofErr w:type="spellEnd"/>
      <w:r w:rsidRPr="0018281C">
        <w:rPr>
          <w:rFonts w:ascii="Times New Roman" w:eastAsia="Times New Roman" w:hAnsi="Times New Roman" w:cs="Times New Roman"/>
          <w:color w:val="000000"/>
          <w:sz w:val="27"/>
          <w:szCs w:val="27"/>
          <w:lang w:eastAsia="ru-RU"/>
        </w:rPr>
        <w:t xml:space="preserve"> 4 </w:t>
      </w:r>
      <w:proofErr w:type="spellStart"/>
      <w:r w:rsidRPr="0018281C">
        <w:rPr>
          <w:rFonts w:ascii="Times New Roman" w:eastAsia="Times New Roman" w:hAnsi="Times New Roman" w:cs="Times New Roman"/>
          <w:color w:val="000000"/>
          <w:sz w:val="27"/>
          <w:szCs w:val="27"/>
          <w:lang w:eastAsia="ru-RU"/>
        </w:rPr>
        <w:t>can</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be</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rearranged</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so</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that</w:t>
      </w:r>
      <w:proofErr w:type="spellEnd"/>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noProof/>
          <w:color w:val="000000"/>
          <w:sz w:val="27"/>
          <w:szCs w:val="27"/>
          <w:lang w:eastAsia="ru-RU"/>
        </w:rPr>
        <w:drawing>
          <wp:inline distT="0" distB="0" distL="0" distR="0">
            <wp:extent cx="1708150" cy="431165"/>
            <wp:effectExtent l="0" t="0" r="6350" b="6985"/>
            <wp:docPr id="12" name="Рисунок 12" descr="http://www.bionet.nsc.ru/meeting/bgrs/thesis/56/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ionet.nsc.ru/meeting/bgrs/thesis/56/Image3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8150" cy="43116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and</w:t>
      </w:r>
      <w:proofErr w:type="spellEnd"/>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18281C" w:rsidRPr="0018281C" w:rsidTr="0018281C">
        <w:trPr>
          <w:tblCellSpacing w:w="0" w:type="dxa"/>
        </w:trPr>
        <w:tc>
          <w:tcPr>
            <w:tcW w:w="4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noProof/>
                <w:sz w:val="24"/>
                <w:szCs w:val="24"/>
                <w:lang w:eastAsia="ru-RU"/>
              </w:rPr>
              <w:drawing>
                <wp:inline distT="0" distB="0" distL="0" distR="0">
                  <wp:extent cx="2165350" cy="457200"/>
                  <wp:effectExtent l="0" t="0" r="6350" b="0"/>
                  <wp:docPr id="11" name="Рисунок 11" descr="http://www.bionet.nsc.ru/meeting/bgrs/thesis/56/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ionet.nsc.ru/meeting/bgrs/thesis/56/Image32.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65350" cy="457200"/>
                          </a:xfrm>
                          <a:prstGeom prst="rect">
                            <a:avLst/>
                          </a:prstGeom>
                          <a:noFill/>
                          <a:ln>
                            <a:noFill/>
                          </a:ln>
                        </pic:spPr>
                      </pic:pic>
                    </a:graphicData>
                  </a:graphic>
                </wp:inline>
              </w:drawing>
            </w:r>
          </w:p>
        </w:tc>
        <w:tc>
          <w:tcPr>
            <w:tcW w:w="500" w:type="pct"/>
            <w:vAlign w:val="center"/>
            <w:hideMark/>
          </w:tcPr>
          <w:p w:rsidR="0018281C" w:rsidRPr="0018281C" w:rsidRDefault="0018281C" w:rsidP="0018281C">
            <w:pPr>
              <w:spacing w:after="0" w:line="240" w:lineRule="auto"/>
              <w:rPr>
                <w:rFonts w:ascii="Times New Roman" w:eastAsia="Times New Roman" w:hAnsi="Times New Roman" w:cs="Times New Roman"/>
                <w:sz w:val="24"/>
                <w:szCs w:val="24"/>
                <w:lang w:eastAsia="ru-RU"/>
              </w:rPr>
            </w:pPr>
            <w:r w:rsidRPr="0018281C">
              <w:rPr>
                <w:rFonts w:ascii="Times New Roman" w:eastAsia="Times New Roman" w:hAnsi="Times New Roman" w:cs="Times New Roman"/>
                <w:sz w:val="24"/>
                <w:szCs w:val="24"/>
                <w:lang w:eastAsia="ru-RU"/>
              </w:rPr>
              <w:t>(5)</w:t>
            </w:r>
          </w:p>
        </w:tc>
      </w:tr>
    </w:tbl>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Formula 5 became useful for estimating p-value once we realized </w:t>
      </w:r>
      <w:proofErr w:type="gramStart"/>
      <w:r w:rsidRPr="0018281C">
        <w:rPr>
          <w:rFonts w:ascii="Times New Roman" w:eastAsia="Times New Roman" w:hAnsi="Times New Roman" w:cs="Times New Roman"/>
          <w:color w:val="000000"/>
          <w:sz w:val="27"/>
          <w:szCs w:val="27"/>
          <w:lang w:val="en-US" w:eastAsia="ru-RU"/>
        </w:rPr>
        <w:t>that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370840" cy="207010"/>
            <wp:effectExtent l="0" t="0" r="0" b="2540"/>
            <wp:docPr id="10" name="Рисунок 10" descr="http://www.bionet.nsc.ru/meeting/bgrs/thesis/56/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ionet.nsc.ru/meeting/bgrs/thesis/56/Image3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0840"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w:t>
      </w:r>
      <w:r w:rsidRPr="0018281C">
        <w:rPr>
          <w:rFonts w:ascii="Times New Roman" w:eastAsia="Times New Roman" w:hAnsi="Times New Roman" w:cs="Times New Roman"/>
          <w:noProof/>
          <w:color w:val="000000"/>
          <w:sz w:val="27"/>
          <w:szCs w:val="27"/>
          <w:lang w:eastAsia="ru-RU"/>
        </w:rPr>
        <w:drawing>
          <wp:inline distT="0" distB="0" distL="0" distR="0">
            <wp:extent cx="396875" cy="207010"/>
            <wp:effectExtent l="0" t="0" r="3175" b="2540"/>
            <wp:docPr id="9" name="Рисунок 9" descr="http://www.bionet.nsc.ru/meeting/bgrs/thesis/56/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ionet.nsc.ru/meeting/bgrs/thesis/56/Image3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687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and </w:t>
      </w:r>
      <w:r w:rsidRPr="0018281C">
        <w:rPr>
          <w:rFonts w:ascii="Times New Roman" w:eastAsia="Times New Roman" w:hAnsi="Times New Roman" w:cs="Times New Roman"/>
          <w:noProof/>
          <w:color w:val="000000"/>
          <w:sz w:val="27"/>
          <w:szCs w:val="27"/>
          <w:lang w:eastAsia="ru-RU"/>
        </w:rPr>
        <w:drawing>
          <wp:inline distT="0" distB="0" distL="0" distR="0">
            <wp:extent cx="457200" cy="207010"/>
            <wp:effectExtent l="0" t="0" r="0" b="2540"/>
            <wp:docPr id="8" name="Рисунок 8" descr="http://www.bionet.nsc.ru/meeting/bgrs/thesis/56/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ionet.nsc.ru/meeting/bgrs/thesis/56/Image35.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can be determined in time </w:t>
      </w:r>
      <w:r w:rsidRPr="0018281C">
        <w:rPr>
          <w:rFonts w:ascii="Times New Roman" w:eastAsia="Times New Roman" w:hAnsi="Times New Roman" w:cs="Times New Roman"/>
          <w:noProof/>
          <w:color w:val="000000"/>
          <w:sz w:val="27"/>
          <w:szCs w:val="27"/>
          <w:lang w:eastAsia="ru-RU"/>
        </w:rPr>
        <w:drawing>
          <wp:inline distT="0" distB="0" distL="0" distR="0">
            <wp:extent cx="526415" cy="224155"/>
            <wp:effectExtent l="0" t="0" r="6985" b="4445"/>
            <wp:docPr id="7" name="Рисунок 7" descr="http://www.bionet.nsc.ru/meeting/bgrs/thesis/56/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ionet.nsc.ru/meeting/bgrs/thesis/56/Image36.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6415" cy="22415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for the alignment models described in sections 2.1 and 2.2. Thus, </w:t>
      </w:r>
      <w:r w:rsidRPr="0018281C">
        <w:rPr>
          <w:rFonts w:ascii="Times New Roman" w:eastAsia="Times New Roman" w:hAnsi="Times New Roman" w:cs="Times New Roman"/>
          <w:noProof/>
          <w:color w:val="000000"/>
          <w:sz w:val="27"/>
          <w:szCs w:val="27"/>
          <w:lang w:eastAsia="ru-RU"/>
        </w:rPr>
        <w:drawing>
          <wp:inline distT="0" distB="0" distL="0" distR="0">
            <wp:extent cx="120650" cy="163830"/>
            <wp:effectExtent l="0" t="0" r="0" b="7620"/>
            <wp:docPr id="6" name="Рисунок 6" descr="http://www.bionet.nsc.ru/meeting/bgrs/thesis/56/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ionet.nsc.ru/meeting/bgrs/thesis/56/Image2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650"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can be determined numerically, the bracketed portion of equation 5 can be determined exactly, and the summation </w:t>
      </w:r>
      <w:proofErr w:type="gramStart"/>
      <w:r w:rsidRPr="0018281C">
        <w:rPr>
          <w:rFonts w:ascii="Times New Roman" w:eastAsia="Times New Roman" w:hAnsi="Times New Roman" w:cs="Times New Roman"/>
          <w:color w:val="000000"/>
          <w:sz w:val="27"/>
          <w:szCs w:val="27"/>
          <w:lang w:val="en-US" w:eastAsia="ru-RU"/>
        </w:rPr>
        <w:t>can be approximated</w:t>
      </w:r>
      <w:proofErr w:type="gramEnd"/>
      <w:r w:rsidRPr="0018281C">
        <w:rPr>
          <w:rFonts w:ascii="Times New Roman" w:eastAsia="Times New Roman" w:hAnsi="Times New Roman" w:cs="Times New Roman"/>
          <w:color w:val="000000"/>
          <w:sz w:val="27"/>
          <w:szCs w:val="27"/>
          <w:lang w:val="en-US" w:eastAsia="ru-RU"/>
        </w:rPr>
        <w:t xml:space="preserve"> by a normal distribution.</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An accurate estimation of p-value is necessary since the ultimate statistical significance of an alignment is the product of the p-value and the typically huge number of alignments that </w:t>
      </w:r>
      <w:proofErr w:type="gramStart"/>
      <w:r w:rsidRPr="0018281C">
        <w:rPr>
          <w:rFonts w:ascii="Times New Roman" w:eastAsia="Times New Roman" w:hAnsi="Times New Roman" w:cs="Times New Roman"/>
          <w:color w:val="000000"/>
          <w:sz w:val="27"/>
          <w:szCs w:val="27"/>
          <w:lang w:val="en-US" w:eastAsia="ru-RU"/>
        </w:rPr>
        <w:t>can be generated</w:t>
      </w:r>
      <w:proofErr w:type="gramEnd"/>
      <w:r w:rsidRPr="0018281C">
        <w:rPr>
          <w:rFonts w:ascii="Times New Roman" w:eastAsia="Times New Roman" w:hAnsi="Times New Roman" w:cs="Times New Roman"/>
          <w:color w:val="000000"/>
          <w:sz w:val="27"/>
          <w:szCs w:val="27"/>
          <w:lang w:val="en-US" w:eastAsia="ru-RU"/>
        </w:rPr>
        <w:t xml:space="preserve"> with any set of data. For example, given </w:t>
      </w:r>
      <w:r w:rsidRPr="0018281C">
        <w:rPr>
          <w:rFonts w:ascii="Times New Roman" w:eastAsia="Times New Roman" w:hAnsi="Times New Roman" w:cs="Times New Roman"/>
          <w:noProof/>
          <w:color w:val="000000"/>
          <w:sz w:val="27"/>
          <w:szCs w:val="27"/>
          <w:lang w:eastAsia="ru-RU"/>
        </w:rPr>
        <w:drawing>
          <wp:inline distT="0" distB="0" distL="0" distR="0">
            <wp:extent cx="172720" cy="172720"/>
            <wp:effectExtent l="0" t="0" r="0" b="0"/>
            <wp:docPr id="5" name="Рисунок 5" descr="http://www.bionet.nsc.ru/meeting/bgrs/thesis/56/big_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ionet.nsc.ru/meeting/bgrs/thesis/56/big_n.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xml:space="preserve"> sequences of </w:t>
      </w:r>
      <w:proofErr w:type="gramStart"/>
      <w:r w:rsidRPr="0018281C">
        <w:rPr>
          <w:rFonts w:ascii="Times New Roman" w:eastAsia="Times New Roman" w:hAnsi="Times New Roman" w:cs="Times New Roman"/>
          <w:color w:val="000000"/>
          <w:sz w:val="27"/>
          <w:szCs w:val="27"/>
          <w:lang w:val="en-US" w:eastAsia="ru-RU"/>
        </w:rPr>
        <w:t>length </w:t>
      </w:r>
      <w:proofErr w:type="gramEnd"/>
      <w:r w:rsidRPr="0018281C">
        <w:rPr>
          <w:rFonts w:ascii="Times New Roman" w:eastAsia="Times New Roman" w:hAnsi="Times New Roman" w:cs="Times New Roman"/>
          <w:noProof/>
          <w:color w:val="000000"/>
          <w:sz w:val="27"/>
          <w:szCs w:val="27"/>
          <w:lang w:eastAsia="ru-RU"/>
        </w:rPr>
        <w:drawing>
          <wp:inline distT="0" distB="0" distL="0" distR="0">
            <wp:extent cx="146685" cy="198120"/>
            <wp:effectExtent l="0" t="0" r="5715" b="0"/>
            <wp:docPr id="4" name="Рисунок 4" descr="http://www.bionet.nsc.ru/meeting/bgrs/thesis/56/big_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ionet.nsc.ru/meeting/bgrs/thesis/56/big_q.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6685" cy="19812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the number of alignments of width </w:t>
      </w:r>
      <w:r w:rsidRPr="0018281C">
        <w:rPr>
          <w:rFonts w:ascii="Times New Roman" w:eastAsia="Times New Roman" w:hAnsi="Times New Roman" w:cs="Times New Roman"/>
          <w:noProof/>
          <w:color w:val="000000"/>
          <w:sz w:val="27"/>
          <w:szCs w:val="27"/>
          <w:lang w:eastAsia="ru-RU"/>
        </w:rPr>
        <w:drawing>
          <wp:inline distT="0" distB="0" distL="0" distR="0">
            <wp:extent cx="137795" cy="163830"/>
            <wp:effectExtent l="0" t="0" r="0" b="7620"/>
            <wp:docPr id="3" name="Рисунок 3" descr="http://www.bionet.nsc.ru/meeting/bgrs/thesis/56/big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onet.nsc.ru/meeting/bgrs/thesis/56/big_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795" cy="16383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and having a single contribution from </w:t>
      </w:r>
      <w:r w:rsidRPr="0018281C">
        <w:rPr>
          <w:rFonts w:ascii="Times New Roman" w:eastAsia="Times New Roman" w:hAnsi="Times New Roman" w:cs="Times New Roman"/>
          <w:noProof/>
          <w:color w:val="000000"/>
          <w:sz w:val="27"/>
          <w:szCs w:val="27"/>
          <w:lang w:eastAsia="ru-RU"/>
        </w:rPr>
        <w:drawing>
          <wp:inline distT="0" distB="0" distL="0" distR="0">
            <wp:extent cx="224155" cy="207010"/>
            <wp:effectExtent l="0" t="0" r="4445" b="2540"/>
            <wp:docPr id="2" name="Рисунок 2" descr="http://www.bionet.nsc.ru/meeting/bgrs/thesis/56/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ionet.nsc.ru/meeting/bgrs/thesis/56/Image3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of the sequences is </w:t>
      </w:r>
      <w:r w:rsidRPr="0018281C">
        <w:rPr>
          <w:rFonts w:ascii="Times New Roman" w:eastAsia="Times New Roman" w:hAnsi="Times New Roman" w:cs="Times New Roman"/>
          <w:noProof/>
          <w:color w:val="000000"/>
          <w:sz w:val="27"/>
          <w:szCs w:val="27"/>
          <w:lang w:eastAsia="ru-RU"/>
        </w:rPr>
        <w:drawing>
          <wp:inline distT="0" distB="0" distL="0" distR="0">
            <wp:extent cx="1664970" cy="431165"/>
            <wp:effectExtent l="0" t="0" r="0" b="6985"/>
            <wp:docPr id="1" name="Рисунок 1" descr="http://www.bionet.nsc.ru/meeting/bgrs/thesis/56/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ionet.nsc.ru/meeting/bgrs/thesis/56/Image3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64970" cy="431165"/>
                    </a:xfrm>
                    <a:prstGeom prst="rect">
                      <a:avLst/>
                    </a:prstGeom>
                    <a:noFill/>
                    <a:ln>
                      <a:noFill/>
                    </a:ln>
                  </pic:spPr>
                </pic:pic>
              </a:graphicData>
            </a:graphic>
          </wp:inline>
        </w:drawing>
      </w:r>
      <w:r w:rsidRPr="0018281C">
        <w:rPr>
          <w:rFonts w:ascii="Times New Roman" w:eastAsia="Times New Roman" w:hAnsi="Times New Roman" w:cs="Times New Roman"/>
          <w:color w:val="000000"/>
          <w:sz w:val="27"/>
          <w:szCs w:val="27"/>
          <w:lang w:val="en-US" w:eastAsia="ru-RU"/>
        </w:rPr>
        <w:t>. Alternative formulas for counting alignments also exist for when each sequence is not limited to contributing at most once to any single alignment.</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b/>
          <w:bCs/>
          <w:color w:val="000000"/>
          <w:sz w:val="27"/>
          <w:szCs w:val="27"/>
          <w:lang w:val="en-US" w:eastAsia="ru-RU"/>
        </w:rPr>
        <w:t>5. Conclusion</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We have described how alignment matrices and information content can describe and score simple </w:t>
      </w:r>
      <w:proofErr w:type="spellStart"/>
      <w:r w:rsidRPr="0018281C">
        <w:rPr>
          <w:rFonts w:ascii="Times New Roman" w:eastAsia="Times New Roman" w:hAnsi="Times New Roman" w:cs="Times New Roman"/>
          <w:color w:val="000000"/>
          <w:sz w:val="27"/>
          <w:szCs w:val="27"/>
          <w:lang w:val="en-US" w:eastAsia="ru-RU"/>
        </w:rPr>
        <w:t>ungapped</w:t>
      </w:r>
      <w:proofErr w:type="spellEnd"/>
      <w:r w:rsidRPr="0018281C">
        <w:rPr>
          <w:rFonts w:ascii="Times New Roman" w:eastAsia="Times New Roman" w:hAnsi="Times New Roman" w:cs="Times New Roman"/>
          <w:color w:val="000000"/>
          <w:sz w:val="27"/>
          <w:szCs w:val="27"/>
          <w:lang w:val="en-US" w:eastAsia="ru-RU"/>
        </w:rPr>
        <w:t xml:space="preserve"> alignments and complex alignments having gaps and adjacent correlations. We also described how to determine the statistical significance of an alignment and introduced a new method for determining the p-value of alignments in which each column </w:t>
      </w:r>
      <w:proofErr w:type="gramStart"/>
      <w:r w:rsidRPr="0018281C">
        <w:rPr>
          <w:rFonts w:ascii="Times New Roman" w:eastAsia="Times New Roman" w:hAnsi="Times New Roman" w:cs="Times New Roman"/>
          <w:color w:val="000000"/>
          <w:sz w:val="27"/>
          <w:szCs w:val="27"/>
          <w:lang w:val="en-US" w:eastAsia="ru-RU"/>
        </w:rPr>
        <w:t>is considered</w:t>
      </w:r>
      <w:proofErr w:type="gramEnd"/>
      <w:r w:rsidRPr="0018281C">
        <w:rPr>
          <w:rFonts w:ascii="Times New Roman" w:eastAsia="Times New Roman" w:hAnsi="Times New Roman" w:cs="Times New Roman"/>
          <w:color w:val="000000"/>
          <w:sz w:val="27"/>
          <w:szCs w:val="27"/>
          <w:lang w:val="en-US" w:eastAsia="ru-RU"/>
        </w:rPr>
        <w:t xml:space="preserve"> independent. Extending this method for estimating p-value to our more complex alignment models that incorporate adjacent correlations is in progress.</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8281C">
        <w:rPr>
          <w:rFonts w:ascii="Times New Roman" w:eastAsia="Times New Roman" w:hAnsi="Times New Roman" w:cs="Times New Roman"/>
          <w:b/>
          <w:bCs/>
          <w:color w:val="000000"/>
          <w:sz w:val="27"/>
          <w:szCs w:val="27"/>
          <w:lang w:eastAsia="ru-RU"/>
        </w:rPr>
        <w:t>Acknowledgments</w:t>
      </w:r>
      <w:proofErr w:type="spellEnd"/>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This work </w:t>
      </w:r>
      <w:proofErr w:type="gramStart"/>
      <w:r w:rsidRPr="0018281C">
        <w:rPr>
          <w:rFonts w:ascii="Times New Roman" w:eastAsia="Times New Roman" w:hAnsi="Times New Roman" w:cs="Times New Roman"/>
          <w:color w:val="000000"/>
          <w:sz w:val="27"/>
          <w:szCs w:val="27"/>
          <w:lang w:val="en-US" w:eastAsia="ru-RU"/>
        </w:rPr>
        <w:t>was supported</w:t>
      </w:r>
      <w:proofErr w:type="gramEnd"/>
      <w:r w:rsidRPr="0018281C">
        <w:rPr>
          <w:rFonts w:ascii="Times New Roman" w:eastAsia="Times New Roman" w:hAnsi="Times New Roman" w:cs="Times New Roman"/>
          <w:color w:val="000000"/>
          <w:sz w:val="27"/>
          <w:szCs w:val="27"/>
          <w:lang w:val="en-US" w:eastAsia="ru-RU"/>
        </w:rPr>
        <w:t xml:space="preserve"> by Public Health Service grant HG-00249 from the National Institutes of Health.</w:t>
      </w:r>
    </w:p>
    <w:p w:rsidR="0018281C" w:rsidRPr="0018281C" w:rsidRDefault="0018281C" w:rsidP="0018281C">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18281C">
        <w:rPr>
          <w:rFonts w:ascii="Times New Roman" w:eastAsia="Times New Roman" w:hAnsi="Times New Roman" w:cs="Times New Roman"/>
          <w:b/>
          <w:bCs/>
          <w:color w:val="000000"/>
          <w:sz w:val="27"/>
          <w:szCs w:val="27"/>
          <w:lang w:eastAsia="ru-RU"/>
        </w:rPr>
        <w:t>References</w:t>
      </w:r>
      <w:proofErr w:type="spellEnd"/>
    </w:p>
    <w:p w:rsidR="0018281C" w:rsidRPr="0018281C" w:rsidRDefault="0018281C" w:rsidP="001828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281C">
        <w:rPr>
          <w:rFonts w:ascii="Times New Roman" w:eastAsia="Times New Roman" w:hAnsi="Times New Roman" w:cs="Times New Roman"/>
          <w:color w:val="000000"/>
          <w:sz w:val="27"/>
          <w:szCs w:val="27"/>
          <w:lang w:val="en-US" w:eastAsia="ru-RU"/>
        </w:rPr>
        <w:lastRenderedPageBreak/>
        <w:t xml:space="preserve">G. Z. Hertz, G. W. </w:t>
      </w:r>
      <w:proofErr w:type="spellStart"/>
      <w:r w:rsidRPr="0018281C">
        <w:rPr>
          <w:rFonts w:ascii="Times New Roman" w:eastAsia="Times New Roman" w:hAnsi="Times New Roman" w:cs="Times New Roman"/>
          <w:color w:val="000000"/>
          <w:sz w:val="27"/>
          <w:szCs w:val="27"/>
          <w:lang w:val="en-US" w:eastAsia="ru-RU"/>
        </w:rPr>
        <w:t>Hartzell</w:t>
      </w:r>
      <w:proofErr w:type="spellEnd"/>
      <w:r w:rsidRPr="0018281C">
        <w:rPr>
          <w:rFonts w:ascii="Times New Roman" w:eastAsia="Times New Roman" w:hAnsi="Times New Roman" w:cs="Times New Roman"/>
          <w:color w:val="000000"/>
          <w:sz w:val="27"/>
          <w:szCs w:val="27"/>
          <w:lang w:val="en-US" w:eastAsia="ru-RU"/>
        </w:rPr>
        <w:t xml:space="preserve"> III, and G. D. </w:t>
      </w:r>
      <w:proofErr w:type="spellStart"/>
      <w:r w:rsidRPr="0018281C">
        <w:rPr>
          <w:rFonts w:ascii="Times New Roman" w:eastAsia="Times New Roman" w:hAnsi="Times New Roman" w:cs="Times New Roman"/>
          <w:color w:val="000000"/>
          <w:sz w:val="27"/>
          <w:szCs w:val="27"/>
          <w:lang w:val="en-US" w:eastAsia="ru-RU"/>
        </w:rPr>
        <w:t>Stormo</w:t>
      </w:r>
      <w:proofErr w:type="spellEnd"/>
      <w:r w:rsidRPr="0018281C">
        <w:rPr>
          <w:rFonts w:ascii="Times New Roman" w:eastAsia="Times New Roman" w:hAnsi="Times New Roman" w:cs="Times New Roman"/>
          <w:color w:val="000000"/>
          <w:sz w:val="27"/>
          <w:szCs w:val="27"/>
          <w:lang w:val="en-US" w:eastAsia="ru-RU"/>
        </w:rPr>
        <w:t xml:space="preserve">, "Identification of Consensus Patterns in Unaligned DNA Sequences Known to be Functionally Related" </w:t>
      </w:r>
      <w:proofErr w:type="spellStart"/>
      <w:r w:rsidRPr="0018281C">
        <w:rPr>
          <w:rFonts w:ascii="Times New Roman" w:eastAsia="Times New Roman" w:hAnsi="Times New Roman" w:cs="Times New Roman"/>
          <w:color w:val="000000"/>
          <w:sz w:val="27"/>
          <w:szCs w:val="27"/>
          <w:lang w:val="en-US" w:eastAsia="ru-RU"/>
        </w:rPr>
        <w:t>Comput</w:t>
      </w:r>
      <w:proofErr w:type="spellEnd"/>
      <w:r w:rsidRPr="0018281C">
        <w:rPr>
          <w:rFonts w:ascii="Times New Roman" w:eastAsia="Times New Roman" w:hAnsi="Times New Roman" w:cs="Times New Roman"/>
          <w:color w:val="000000"/>
          <w:sz w:val="27"/>
          <w:szCs w:val="27"/>
          <w:lang w:val="en-US" w:eastAsia="ru-RU"/>
        </w:rPr>
        <w:t xml:space="preserve">. </w:t>
      </w:r>
      <w:proofErr w:type="spellStart"/>
      <w:r w:rsidRPr="0018281C">
        <w:rPr>
          <w:rFonts w:ascii="Times New Roman" w:eastAsia="Times New Roman" w:hAnsi="Times New Roman" w:cs="Times New Roman"/>
          <w:color w:val="000000"/>
          <w:sz w:val="27"/>
          <w:szCs w:val="27"/>
          <w:lang w:eastAsia="ru-RU"/>
        </w:rPr>
        <w:t>Appl</w:t>
      </w:r>
      <w:proofErr w:type="spellEnd"/>
      <w:r w:rsidRPr="0018281C">
        <w:rPr>
          <w:rFonts w:ascii="Times New Roman" w:eastAsia="Times New Roman" w:hAnsi="Times New Roman" w:cs="Times New Roman"/>
          <w:color w:val="000000"/>
          <w:sz w:val="27"/>
          <w:szCs w:val="27"/>
          <w:lang w:eastAsia="ru-RU"/>
        </w:rPr>
        <w:t xml:space="preserve">. </w:t>
      </w:r>
      <w:proofErr w:type="spellStart"/>
      <w:r w:rsidRPr="0018281C">
        <w:rPr>
          <w:rFonts w:ascii="Times New Roman" w:eastAsia="Times New Roman" w:hAnsi="Times New Roman" w:cs="Times New Roman"/>
          <w:color w:val="000000"/>
          <w:sz w:val="27"/>
          <w:szCs w:val="27"/>
          <w:lang w:eastAsia="ru-RU"/>
        </w:rPr>
        <w:t>Biosci</w:t>
      </w:r>
      <w:proofErr w:type="spellEnd"/>
      <w:r w:rsidRPr="0018281C">
        <w:rPr>
          <w:rFonts w:ascii="Times New Roman" w:eastAsia="Times New Roman" w:hAnsi="Times New Roman" w:cs="Times New Roman"/>
          <w:color w:val="000000"/>
          <w:sz w:val="27"/>
          <w:szCs w:val="27"/>
          <w:lang w:eastAsia="ru-RU"/>
        </w:rPr>
        <w:t>. 6, 81–92 (1990)</w:t>
      </w:r>
    </w:p>
    <w:p w:rsidR="0018281C" w:rsidRPr="0018281C" w:rsidRDefault="0018281C" w:rsidP="001828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G. Z. Hertz and G. D. </w:t>
      </w:r>
      <w:proofErr w:type="spellStart"/>
      <w:r w:rsidRPr="0018281C">
        <w:rPr>
          <w:rFonts w:ascii="Times New Roman" w:eastAsia="Times New Roman" w:hAnsi="Times New Roman" w:cs="Times New Roman"/>
          <w:color w:val="000000"/>
          <w:sz w:val="27"/>
          <w:szCs w:val="27"/>
          <w:lang w:val="en-US" w:eastAsia="ru-RU"/>
        </w:rPr>
        <w:t>Stormo</w:t>
      </w:r>
      <w:proofErr w:type="spellEnd"/>
      <w:r w:rsidRPr="0018281C">
        <w:rPr>
          <w:rFonts w:ascii="Times New Roman" w:eastAsia="Times New Roman" w:hAnsi="Times New Roman" w:cs="Times New Roman"/>
          <w:color w:val="000000"/>
          <w:sz w:val="27"/>
          <w:szCs w:val="27"/>
          <w:lang w:val="en-US" w:eastAsia="ru-RU"/>
        </w:rPr>
        <w:t>, "Identification of Consensus Patterns in Unaligned DNA and Protein Sequences: A Large-Deviation Statistical Basis for Penalizing Gaps" In Proceedings of the Third International Conference on Bioinformatics and Genome Research, H. A. Lim and C. R. Cantor, editors, pages 201–216 (World Scientific Publishing Co., Ltd., Singapore, 1995)</w:t>
      </w:r>
    </w:p>
    <w:p w:rsidR="0018281C" w:rsidRPr="0018281C" w:rsidRDefault="0018281C" w:rsidP="0018281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18281C">
        <w:rPr>
          <w:rFonts w:ascii="Times New Roman" w:eastAsia="Times New Roman" w:hAnsi="Times New Roman" w:cs="Times New Roman"/>
          <w:color w:val="000000"/>
          <w:sz w:val="27"/>
          <w:szCs w:val="27"/>
          <w:lang w:val="en-US" w:eastAsia="ru-RU"/>
        </w:rPr>
        <w:t xml:space="preserve">J. A. </w:t>
      </w:r>
      <w:proofErr w:type="spellStart"/>
      <w:r w:rsidRPr="0018281C">
        <w:rPr>
          <w:rFonts w:ascii="Times New Roman" w:eastAsia="Times New Roman" w:hAnsi="Times New Roman" w:cs="Times New Roman"/>
          <w:color w:val="000000"/>
          <w:sz w:val="27"/>
          <w:szCs w:val="27"/>
          <w:lang w:val="en-US" w:eastAsia="ru-RU"/>
        </w:rPr>
        <w:t>Bucklew</w:t>
      </w:r>
      <w:proofErr w:type="spellEnd"/>
      <w:r w:rsidRPr="0018281C">
        <w:rPr>
          <w:rFonts w:ascii="Times New Roman" w:eastAsia="Times New Roman" w:hAnsi="Times New Roman" w:cs="Times New Roman"/>
          <w:color w:val="000000"/>
          <w:sz w:val="27"/>
          <w:szCs w:val="27"/>
          <w:lang w:val="en-US" w:eastAsia="ru-RU"/>
        </w:rPr>
        <w:t>, "Large Deviation Techniques in Decision, Simulation, and Estimation" (John Wiley and Sons, Inc., New York, 1990)</w:t>
      </w:r>
    </w:p>
    <w:p w:rsidR="001E5A13" w:rsidRPr="0018281C" w:rsidRDefault="001E5A13">
      <w:pPr>
        <w:rPr>
          <w:lang w:val="en-US"/>
        </w:rPr>
      </w:pPr>
    </w:p>
    <w:sectPr w:rsidR="001E5A13" w:rsidRPr="00182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A0D"/>
    <w:multiLevelType w:val="multilevel"/>
    <w:tmpl w:val="439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5D76"/>
    <w:multiLevelType w:val="multilevel"/>
    <w:tmpl w:val="6F38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1C"/>
    <w:rsid w:val="0018281C"/>
    <w:rsid w:val="001E5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83ABB-8860-4317-92AF-08F16ED6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828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28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82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2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image" Target="media/image46.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image" Target="media/image45.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52" Type="http://schemas.openxmlformats.org/officeDocument/2006/relationships/image" Target="media/image48.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51" Type="http://schemas.openxmlformats.org/officeDocument/2006/relationships/image" Target="media/image4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2021-10-18T05:52:00Z</dcterms:created>
  <dcterms:modified xsi:type="dcterms:W3CDTF">2021-10-18T05:53:00Z</dcterms:modified>
</cp:coreProperties>
</file>