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544" w:rsidRPr="00041544" w:rsidRDefault="00041544" w:rsidP="0004154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en-US" w:eastAsia="ru-RU"/>
        </w:rPr>
      </w:pPr>
      <w:bookmarkStart w:id="0" w:name="_GoBack"/>
      <w:r w:rsidRPr="0004154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en-US" w:eastAsia="ru-RU"/>
        </w:rPr>
        <w:t xml:space="preserve">IMGT ALGORITHM AND RULES FOR IMMUNOGLOBULIN AND </w:t>
      </w:r>
      <w:proofErr w:type="gramStart"/>
      <w:r w:rsidRPr="0004154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en-US" w:eastAsia="ru-RU"/>
        </w:rPr>
        <w:t>T-CELL</w:t>
      </w:r>
      <w:proofErr w:type="gramEnd"/>
      <w:r w:rsidRPr="0004154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en-US" w:eastAsia="ru-RU"/>
        </w:rPr>
        <w:t xml:space="preserve"> RECEPTOR MOTIF RECOGNITION</w:t>
      </w:r>
      <w:bookmarkEnd w:id="0"/>
      <w:r w:rsidRPr="0004154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en-US" w:eastAsia="ru-RU"/>
        </w:rPr>
        <w:t>.</w:t>
      </w:r>
    </w:p>
    <w:p w:rsidR="00041544" w:rsidRPr="00041544" w:rsidRDefault="00041544" w:rsidP="000415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</w:pPr>
      <w:r w:rsidRPr="00041544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GIUDICELLI VERONIQUE</w:t>
      </w:r>
      <w:r w:rsidRPr="00041544">
        <w:rPr>
          <w:rFonts w:ascii="Times New Roman" w:eastAsia="Times New Roman" w:hAnsi="Times New Roman" w:cs="Times New Roman"/>
          <w:sz w:val="27"/>
          <w:szCs w:val="27"/>
          <w:vertAlign w:val="superscript"/>
          <w:lang w:val="en-US" w:eastAsia="ru-RU"/>
        </w:rPr>
        <w:t>1</w:t>
      </w:r>
      <w:r w:rsidRPr="00041544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, CHAUME DENYS</w:t>
      </w:r>
      <w:r w:rsidRPr="00041544">
        <w:rPr>
          <w:rFonts w:ascii="Times New Roman" w:eastAsia="Times New Roman" w:hAnsi="Times New Roman" w:cs="Times New Roman"/>
          <w:sz w:val="27"/>
          <w:szCs w:val="27"/>
          <w:vertAlign w:val="superscript"/>
          <w:lang w:val="en-US" w:eastAsia="ru-RU"/>
        </w:rPr>
        <w:t>2</w:t>
      </w:r>
      <w:r w:rsidRPr="00041544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, MENNESSIER GERARD</w:t>
      </w:r>
      <w:r w:rsidRPr="00041544">
        <w:rPr>
          <w:rFonts w:ascii="Times New Roman" w:eastAsia="Times New Roman" w:hAnsi="Times New Roman" w:cs="Times New Roman"/>
          <w:sz w:val="27"/>
          <w:szCs w:val="27"/>
          <w:vertAlign w:val="superscript"/>
          <w:lang w:val="en-US" w:eastAsia="ru-RU"/>
        </w:rPr>
        <w:t>3</w:t>
      </w:r>
      <w:r w:rsidRPr="00041544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, LEFRANC MARIE-PAULE</w:t>
      </w:r>
      <w:r w:rsidRPr="00041544">
        <w:rPr>
          <w:rFonts w:ascii="Times New Roman" w:eastAsia="Times New Roman" w:hAnsi="Times New Roman" w:cs="Times New Roman"/>
          <w:sz w:val="27"/>
          <w:szCs w:val="27"/>
          <w:vertAlign w:val="superscript"/>
          <w:lang w:val="en-US" w:eastAsia="ru-RU"/>
        </w:rPr>
        <w:t>1</w:t>
      </w:r>
    </w:p>
    <w:p w:rsidR="00041544" w:rsidRPr="00041544" w:rsidRDefault="00041544" w:rsidP="000415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</w:pPr>
      <w:r w:rsidRPr="00041544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 xml:space="preserve">1Laboratoire </w:t>
      </w:r>
      <w:proofErr w:type="spellStart"/>
      <w:r w:rsidRPr="00041544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d'ImmunoGenetique</w:t>
      </w:r>
      <w:proofErr w:type="spellEnd"/>
      <w:r w:rsidRPr="00041544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 xml:space="preserve"> </w:t>
      </w:r>
      <w:proofErr w:type="spellStart"/>
      <w:r w:rsidRPr="00041544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Moleculaire</w:t>
      </w:r>
      <w:proofErr w:type="spellEnd"/>
      <w:r w:rsidRPr="00041544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 xml:space="preserve">, LIGM, </w:t>
      </w:r>
      <w:proofErr w:type="spellStart"/>
      <w:r w:rsidRPr="00041544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Universite</w:t>
      </w:r>
      <w:proofErr w:type="spellEnd"/>
      <w:r w:rsidRPr="00041544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 xml:space="preserve"> Montpellier II, UPR CNRS 1142, 141 rue de la </w:t>
      </w:r>
      <w:proofErr w:type="spellStart"/>
      <w:r w:rsidRPr="00041544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Cardonille</w:t>
      </w:r>
      <w:proofErr w:type="spellEnd"/>
      <w:r w:rsidRPr="00041544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 xml:space="preserve">, 34396 Montpellier </w:t>
      </w:r>
      <w:proofErr w:type="spellStart"/>
      <w:r w:rsidRPr="00041544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Cedex</w:t>
      </w:r>
      <w:proofErr w:type="spellEnd"/>
      <w:r w:rsidRPr="00041544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 xml:space="preserve"> 5, France;</w:t>
      </w:r>
    </w:p>
    <w:p w:rsidR="00041544" w:rsidRPr="00041544" w:rsidRDefault="00041544" w:rsidP="000415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</w:pPr>
      <w:r w:rsidRPr="00041544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2CNUSC, Montpellier, France;</w:t>
      </w:r>
    </w:p>
    <w:p w:rsidR="00041544" w:rsidRPr="00041544" w:rsidRDefault="00041544" w:rsidP="000415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</w:pPr>
      <w:r w:rsidRPr="00041544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3ESA 5032 Montpellier, France</w:t>
      </w:r>
    </w:p>
    <w:p w:rsidR="00041544" w:rsidRPr="00041544" w:rsidRDefault="00041544" w:rsidP="000415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 w:eastAsia="ru-RU"/>
        </w:rPr>
      </w:pPr>
      <w:r w:rsidRPr="00041544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 xml:space="preserve">Keywords: DNA sequences, </w:t>
      </w:r>
      <w:r w:rsidRPr="0004154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 w:eastAsia="ru-RU"/>
        </w:rPr>
        <w:t>T-cell receptor, immunoglobulin, sequence analysis, site recognition</w:t>
      </w:r>
    </w:p>
    <w:p w:rsidR="00041544" w:rsidRPr="00041544" w:rsidRDefault="00041544" w:rsidP="000415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04154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IMGT, the international </w:t>
      </w:r>
      <w:proofErr w:type="spellStart"/>
      <w:r w:rsidRPr="0004154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ImMunoGeneTics</w:t>
      </w:r>
      <w:proofErr w:type="spellEnd"/>
      <w:r w:rsidRPr="0004154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database (http://imgt.cnusc.fr:8104) [1] created by Marie-</w:t>
      </w:r>
      <w:proofErr w:type="spellStart"/>
      <w:r w:rsidRPr="0004154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Paule</w:t>
      </w:r>
      <w:proofErr w:type="spellEnd"/>
      <w:r w:rsidRPr="0004154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04154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Lefranc</w:t>
      </w:r>
      <w:proofErr w:type="spellEnd"/>
      <w:r w:rsidRPr="0004154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, contains 26000 immunoglobulin (Ig) and T-cell receptor (</w:t>
      </w:r>
      <w:proofErr w:type="spellStart"/>
      <w:r w:rsidRPr="0004154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TcR</w:t>
      </w:r>
      <w:proofErr w:type="spellEnd"/>
      <w:r w:rsidRPr="0004154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) DNA sequences from 81 species. Owing to the particularly complex and unique Ig and </w:t>
      </w:r>
      <w:proofErr w:type="spellStart"/>
      <w:r w:rsidRPr="0004154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TcR</w:t>
      </w:r>
      <w:proofErr w:type="spellEnd"/>
      <w:r w:rsidRPr="0004154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molecular synthesis and genetics, we </w:t>
      </w:r>
      <w:proofErr w:type="spellStart"/>
      <w:r w:rsidRPr="0004154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developped</w:t>
      </w:r>
      <w:proofErr w:type="spellEnd"/>
      <w:r w:rsidRPr="0004154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04154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LIGMotif</w:t>
      </w:r>
      <w:proofErr w:type="spellEnd"/>
      <w:r w:rsidRPr="0004154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as an aid for sequence analysis. The algorithm is specific for search of Ig and </w:t>
      </w:r>
      <w:proofErr w:type="spellStart"/>
      <w:r w:rsidRPr="0004154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TcR</w:t>
      </w:r>
      <w:proofErr w:type="spellEnd"/>
      <w:r w:rsidRPr="0004154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patterns in DNA sequences. It is based on delimitation rules established by LIGM for exon, splice sites and recombination site recognition, and the unique IMGT numbering [2] defined by Marie-</w:t>
      </w:r>
      <w:proofErr w:type="spellStart"/>
      <w:r w:rsidRPr="0004154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Paule</w:t>
      </w:r>
      <w:proofErr w:type="spellEnd"/>
      <w:r w:rsidRPr="0004154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04154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Lefranc</w:t>
      </w:r>
      <w:proofErr w:type="spellEnd"/>
      <w:r w:rsidRPr="0004154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for Ig and </w:t>
      </w:r>
      <w:proofErr w:type="spellStart"/>
      <w:r w:rsidRPr="0004154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TcR</w:t>
      </w:r>
      <w:proofErr w:type="spellEnd"/>
      <w:r w:rsidRPr="0004154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variable regions of all species. Motifs of interest, such as variable region, </w:t>
      </w:r>
      <w:proofErr w:type="gramStart"/>
      <w:r w:rsidRPr="0004154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can be searched</w:t>
      </w:r>
      <w:proofErr w:type="gramEnd"/>
      <w:r w:rsidRPr="0004154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in germline or rearranged DNA or cDNA. Analysis and recognition of genomic regulatory sequences, links to regulatory proteins and integration of data on regulation of gene expression are in development. </w:t>
      </w:r>
      <w:proofErr w:type="spellStart"/>
      <w:r w:rsidRPr="0004154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LIGMotif</w:t>
      </w:r>
      <w:proofErr w:type="spellEnd"/>
      <w:r w:rsidRPr="0004154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proofErr w:type="gramStart"/>
      <w:r w:rsidRPr="0004154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is integrated</w:t>
      </w:r>
      <w:proofErr w:type="gramEnd"/>
      <w:r w:rsidRPr="0004154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in IMGT application in a distributed architecture using a JAVA environment. This approach led to recent major </w:t>
      </w:r>
      <w:proofErr w:type="spellStart"/>
      <w:r w:rsidRPr="0004154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improvments</w:t>
      </w:r>
      <w:proofErr w:type="spellEnd"/>
      <w:r w:rsidRPr="0004154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in IMGT: sequence polymorphism description, protein display and structure 3D representation, freely available at the IMGT Marie-</w:t>
      </w:r>
      <w:proofErr w:type="spellStart"/>
      <w:r w:rsidRPr="0004154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Paule</w:t>
      </w:r>
      <w:proofErr w:type="spellEnd"/>
      <w:r w:rsidRPr="0004154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page from </w:t>
      </w:r>
      <w:hyperlink r:id="rId5" w:history="1">
        <w:r w:rsidRPr="00041544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en-US" w:eastAsia="ru-RU"/>
          </w:rPr>
          <w:t>http://imgt.cnusc.fr:8104</w:t>
        </w:r>
      </w:hyperlink>
      <w:r w:rsidRPr="0004154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. IMGT rules on gene nomenclature, definition of functionality and IMGT ontology for </w:t>
      </w:r>
      <w:proofErr w:type="spellStart"/>
      <w:r w:rsidRPr="0004154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immunogenetics</w:t>
      </w:r>
      <w:proofErr w:type="spellEnd"/>
      <w:r w:rsidRPr="0004154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proofErr w:type="gramStart"/>
      <w:r w:rsidRPr="0004154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are described</w:t>
      </w:r>
      <w:proofErr w:type="gramEnd"/>
      <w:r w:rsidRPr="0004154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in the IMGT scientific chart, available at the IMGT Marie-</w:t>
      </w:r>
      <w:proofErr w:type="spellStart"/>
      <w:r w:rsidRPr="0004154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Paule</w:t>
      </w:r>
      <w:proofErr w:type="spellEnd"/>
      <w:r w:rsidRPr="0004154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page. By providing these data, IMGT has important implications in medical research (repertoire in autoimmune diseases, AIDS, </w:t>
      </w:r>
      <w:proofErr w:type="spellStart"/>
      <w:r w:rsidRPr="0004154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leukemias</w:t>
      </w:r>
      <w:proofErr w:type="spellEnd"/>
      <w:r w:rsidRPr="0004154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, lymphomas), </w:t>
      </w:r>
      <w:proofErr w:type="spellStart"/>
      <w:r w:rsidRPr="0004154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therapeutical</w:t>
      </w:r>
      <w:proofErr w:type="spellEnd"/>
      <w:r w:rsidRPr="0004154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approaches (antibody engineering), </w:t>
      </w:r>
      <w:proofErr w:type="gramStart"/>
      <w:r w:rsidRPr="0004154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genome</w:t>
      </w:r>
      <w:proofErr w:type="gramEnd"/>
      <w:r w:rsidRPr="0004154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diversity and genome evolution studies.</w:t>
      </w:r>
    </w:p>
    <w:p w:rsidR="00041544" w:rsidRPr="00041544" w:rsidRDefault="00041544" w:rsidP="000415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04154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IMGT is funded by the European Union's BIOTECH </w:t>
      </w:r>
      <w:proofErr w:type="spellStart"/>
      <w:r w:rsidRPr="0004154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programme</w:t>
      </w:r>
      <w:proofErr w:type="spellEnd"/>
      <w:r w:rsidRPr="0004154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, the CNRS (Centre National de la </w:t>
      </w:r>
      <w:proofErr w:type="spellStart"/>
      <w:r w:rsidRPr="0004154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Recherche</w:t>
      </w:r>
      <w:proofErr w:type="spellEnd"/>
      <w:r w:rsidRPr="0004154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04154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Scientifique</w:t>
      </w:r>
      <w:proofErr w:type="spellEnd"/>
      <w:r w:rsidRPr="0004154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), and the MENRT (</w:t>
      </w:r>
      <w:proofErr w:type="spellStart"/>
      <w:r w:rsidRPr="0004154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Ministere</w:t>
      </w:r>
      <w:proofErr w:type="spellEnd"/>
      <w:r w:rsidRPr="0004154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de </w:t>
      </w:r>
      <w:proofErr w:type="spellStart"/>
      <w:r w:rsidRPr="0004154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l'Education</w:t>
      </w:r>
      <w:proofErr w:type="spellEnd"/>
      <w:r w:rsidRPr="0004154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04154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Nationale</w:t>
      </w:r>
      <w:proofErr w:type="spellEnd"/>
      <w:r w:rsidRPr="0004154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, de la </w:t>
      </w:r>
      <w:proofErr w:type="spellStart"/>
      <w:r w:rsidRPr="0004154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Recherche</w:t>
      </w:r>
      <w:proofErr w:type="spellEnd"/>
      <w:r w:rsidRPr="0004154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proofErr w:type="gramStart"/>
      <w:r w:rsidRPr="0004154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et</w:t>
      </w:r>
      <w:proofErr w:type="gramEnd"/>
      <w:r w:rsidRPr="0004154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de la </w:t>
      </w:r>
      <w:proofErr w:type="spellStart"/>
      <w:r w:rsidRPr="0004154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Technologie</w:t>
      </w:r>
      <w:proofErr w:type="spellEnd"/>
      <w:r w:rsidRPr="0004154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).</w:t>
      </w:r>
    </w:p>
    <w:p w:rsidR="00041544" w:rsidRPr="00041544" w:rsidRDefault="00041544" w:rsidP="000415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proofErr w:type="spellStart"/>
      <w:r w:rsidRPr="000415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References</w:t>
      </w:r>
      <w:proofErr w:type="spellEnd"/>
    </w:p>
    <w:p w:rsidR="00041544" w:rsidRPr="00041544" w:rsidRDefault="00041544" w:rsidP="000415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proofErr w:type="spellStart"/>
      <w:r w:rsidRPr="0004154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Lefranc</w:t>
      </w:r>
      <w:proofErr w:type="spellEnd"/>
      <w:r w:rsidRPr="0004154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et al. Nucleic Acids Res., 26, 297-303 (1998)</w:t>
      </w:r>
    </w:p>
    <w:p w:rsidR="001E5A13" w:rsidRPr="00041544" w:rsidRDefault="00041544" w:rsidP="000415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0415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Lefranc</w:t>
      </w:r>
      <w:proofErr w:type="spellEnd"/>
      <w:r w:rsidRPr="000415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proofErr w:type="spellStart"/>
      <w:r w:rsidRPr="000415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Immunology</w:t>
      </w:r>
      <w:proofErr w:type="spellEnd"/>
      <w:r w:rsidRPr="000415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415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Today</w:t>
      </w:r>
      <w:proofErr w:type="spellEnd"/>
      <w:r w:rsidRPr="000415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18, 509 (1997)</w:t>
      </w:r>
    </w:p>
    <w:sectPr w:rsidR="001E5A13" w:rsidRPr="000415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62583"/>
    <w:multiLevelType w:val="multilevel"/>
    <w:tmpl w:val="A54A8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544"/>
    <w:rsid w:val="00041544"/>
    <w:rsid w:val="001E5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E6DAE"/>
  <w15:chartTrackingRefBased/>
  <w15:docId w15:val="{13D145EF-ECD3-424F-85AB-4E179CD44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415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4154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415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415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277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mgt.cnusc.fr:810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369</Words>
  <Characters>2108</Characters>
  <Application>Microsoft Office Word</Application>
  <DocSecurity>0</DocSecurity>
  <Lines>17</Lines>
  <Paragraphs>4</Paragraphs>
  <ScaleCrop>false</ScaleCrop>
  <Company/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Данилова Нина Юрьевна</dc:creator>
  <cp:keywords/>
  <dc:description/>
  <cp:lastModifiedBy>Данилова Нина Юрьевна</cp:lastModifiedBy>
  <cp:revision>1</cp:revision>
  <dcterms:created xsi:type="dcterms:W3CDTF">2021-10-18T07:12:00Z</dcterms:created>
  <dcterms:modified xsi:type="dcterms:W3CDTF">2021-10-18T07:13:00Z</dcterms:modified>
</cp:coreProperties>
</file>