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BE1" w:rsidRPr="00BE2BE1" w:rsidRDefault="00BE2BE1" w:rsidP="00BE2BE1">
      <w:pPr>
        <w:spacing w:before="100" w:beforeAutospacing="1" w:after="100" w:afterAutospacing="1" w:line="240" w:lineRule="auto"/>
        <w:outlineLvl w:val="1"/>
        <w:rPr>
          <w:rFonts w:ascii="Times New Roman" w:eastAsia="Times New Roman" w:hAnsi="Times New Roman" w:cs="Times New Roman"/>
          <w:b/>
          <w:bCs/>
          <w:color w:val="000000"/>
          <w:sz w:val="36"/>
          <w:szCs w:val="36"/>
          <w:lang w:val="en-US" w:eastAsia="ru-RU"/>
        </w:rPr>
      </w:pPr>
      <w:bookmarkStart w:id="0" w:name="_GoBack"/>
      <w:r w:rsidRPr="00BE2BE1">
        <w:rPr>
          <w:rFonts w:ascii="Times New Roman" w:eastAsia="Times New Roman" w:hAnsi="Times New Roman" w:cs="Times New Roman"/>
          <w:b/>
          <w:bCs/>
          <w:color w:val="000000"/>
          <w:sz w:val="36"/>
          <w:szCs w:val="36"/>
          <w:lang w:val="en-US" w:eastAsia="ru-RU"/>
        </w:rPr>
        <w:t>DETECTION OF SIMILAR PROTEINS BY THE INVERSE-FOLDING PROTOCOL</w:t>
      </w:r>
      <w:bookmarkEnd w:id="0"/>
      <w:r w:rsidRPr="00BE2BE1">
        <w:rPr>
          <w:rFonts w:ascii="Times New Roman" w:eastAsia="Times New Roman" w:hAnsi="Times New Roman" w:cs="Times New Roman"/>
          <w:b/>
          <w:bCs/>
          <w:color w:val="000000"/>
          <w:sz w:val="36"/>
          <w:szCs w:val="36"/>
          <w:lang w:val="en-US" w:eastAsia="ru-RU"/>
        </w:rPr>
        <w:t>.</w:t>
      </w:r>
    </w:p>
    <w:p w:rsidR="00BE2BE1" w:rsidRPr="00BE2BE1" w:rsidRDefault="00BE2BE1" w:rsidP="00BE2BE1">
      <w:pPr>
        <w:spacing w:before="100" w:beforeAutospacing="1" w:after="100" w:afterAutospacing="1" w:line="240" w:lineRule="auto"/>
        <w:rPr>
          <w:rFonts w:ascii="Times New Roman" w:eastAsia="Times New Roman" w:hAnsi="Times New Roman" w:cs="Times New Roman"/>
          <w:sz w:val="27"/>
          <w:szCs w:val="27"/>
          <w:lang w:val="en-US" w:eastAsia="ru-RU"/>
        </w:rPr>
      </w:pPr>
      <w:r w:rsidRPr="00BE2BE1">
        <w:rPr>
          <w:rFonts w:ascii="Times New Roman" w:eastAsia="Times New Roman" w:hAnsi="Times New Roman" w:cs="Times New Roman"/>
          <w:sz w:val="27"/>
          <w:szCs w:val="27"/>
          <w:lang w:val="en-US" w:eastAsia="ru-RU"/>
        </w:rPr>
        <w:t>OTA MOTONORI, NISHIKAWA KEN</w:t>
      </w:r>
      <w:r w:rsidRPr="00BE2BE1">
        <w:rPr>
          <w:rFonts w:ascii="Times New Roman" w:eastAsia="Times New Roman" w:hAnsi="Times New Roman" w:cs="Times New Roman"/>
          <w:sz w:val="27"/>
          <w:szCs w:val="27"/>
          <w:vertAlign w:val="superscript"/>
          <w:lang w:val="en-US" w:eastAsia="ru-RU"/>
        </w:rPr>
        <w:t>+</w:t>
      </w:r>
    </w:p>
    <w:p w:rsidR="00BE2BE1" w:rsidRPr="00BE2BE1" w:rsidRDefault="00BE2BE1" w:rsidP="00BE2BE1">
      <w:pPr>
        <w:spacing w:before="100" w:beforeAutospacing="1" w:after="100" w:afterAutospacing="1" w:line="240" w:lineRule="auto"/>
        <w:rPr>
          <w:rFonts w:ascii="Times New Roman" w:eastAsia="Times New Roman" w:hAnsi="Times New Roman" w:cs="Times New Roman"/>
          <w:sz w:val="27"/>
          <w:szCs w:val="27"/>
          <w:lang w:val="en-US" w:eastAsia="ru-RU"/>
        </w:rPr>
      </w:pPr>
      <w:r w:rsidRPr="00BE2BE1">
        <w:rPr>
          <w:rFonts w:ascii="Times New Roman" w:eastAsia="Times New Roman" w:hAnsi="Times New Roman" w:cs="Times New Roman"/>
          <w:sz w:val="27"/>
          <w:szCs w:val="27"/>
          <w:lang w:val="en-US" w:eastAsia="ru-RU"/>
        </w:rPr>
        <w:t xml:space="preserve">National Institute of Genetics, </w:t>
      </w:r>
      <w:proofErr w:type="spellStart"/>
      <w:r w:rsidRPr="00BE2BE1">
        <w:rPr>
          <w:rFonts w:ascii="Times New Roman" w:eastAsia="Times New Roman" w:hAnsi="Times New Roman" w:cs="Times New Roman"/>
          <w:sz w:val="27"/>
          <w:szCs w:val="27"/>
          <w:lang w:val="en-US" w:eastAsia="ru-RU"/>
        </w:rPr>
        <w:t>Yata</w:t>
      </w:r>
      <w:proofErr w:type="spellEnd"/>
      <w:r w:rsidRPr="00BE2BE1">
        <w:rPr>
          <w:rFonts w:ascii="Times New Roman" w:eastAsia="Times New Roman" w:hAnsi="Times New Roman" w:cs="Times New Roman"/>
          <w:sz w:val="27"/>
          <w:szCs w:val="27"/>
          <w:lang w:val="en-US" w:eastAsia="ru-RU"/>
        </w:rPr>
        <w:t xml:space="preserve"> 1111, </w:t>
      </w:r>
      <w:proofErr w:type="spellStart"/>
      <w:r w:rsidRPr="00BE2BE1">
        <w:rPr>
          <w:rFonts w:ascii="Times New Roman" w:eastAsia="Times New Roman" w:hAnsi="Times New Roman" w:cs="Times New Roman"/>
          <w:sz w:val="27"/>
          <w:szCs w:val="27"/>
          <w:lang w:val="en-US" w:eastAsia="ru-RU"/>
        </w:rPr>
        <w:t>Mishima</w:t>
      </w:r>
      <w:proofErr w:type="spellEnd"/>
      <w:r w:rsidRPr="00BE2BE1">
        <w:rPr>
          <w:rFonts w:ascii="Times New Roman" w:eastAsia="Times New Roman" w:hAnsi="Times New Roman" w:cs="Times New Roman"/>
          <w:sz w:val="27"/>
          <w:szCs w:val="27"/>
          <w:lang w:val="en-US" w:eastAsia="ru-RU"/>
        </w:rPr>
        <w:t xml:space="preserve"> 411-8540, Japan</w:t>
      </w:r>
      <w:r w:rsidRPr="00BE2BE1">
        <w:rPr>
          <w:rFonts w:ascii="Times New Roman" w:eastAsia="Times New Roman" w:hAnsi="Times New Roman" w:cs="Times New Roman"/>
          <w:sz w:val="27"/>
          <w:szCs w:val="27"/>
          <w:lang w:val="en-US" w:eastAsia="ru-RU"/>
        </w:rPr>
        <w:br/>
        <w:t>e-mail: knishika@genes.nig.ac.jp</w:t>
      </w:r>
    </w:p>
    <w:p w:rsidR="00BE2BE1" w:rsidRPr="00BE2BE1" w:rsidRDefault="00BE2BE1" w:rsidP="00BE2BE1">
      <w:pPr>
        <w:spacing w:before="100" w:beforeAutospacing="1" w:after="100" w:afterAutospacing="1" w:line="240" w:lineRule="auto"/>
        <w:rPr>
          <w:rFonts w:ascii="Times New Roman" w:eastAsia="Times New Roman" w:hAnsi="Times New Roman" w:cs="Times New Roman"/>
          <w:sz w:val="24"/>
          <w:szCs w:val="24"/>
          <w:vertAlign w:val="superscript"/>
          <w:lang w:val="en-US" w:eastAsia="ru-RU"/>
        </w:rPr>
      </w:pPr>
      <w:r w:rsidRPr="00BE2BE1">
        <w:rPr>
          <w:rFonts w:ascii="Times New Roman" w:eastAsia="Times New Roman" w:hAnsi="Times New Roman" w:cs="Times New Roman"/>
          <w:sz w:val="24"/>
          <w:szCs w:val="24"/>
          <w:vertAlign w:val="superscript"/>
          <w:lang w:val="en-US" w:eastAsia="ru-RU"/>
        </w:rPr>
        <w:t>+Corresponding author</w:t>
      </w:r>
    </w:p>
    <w:p w:rsidR="00BE2BE1" w:rsidRPr="00BE2BE1" w:rsidRDefault="00BE2BE1" w:rsidP="00BE2BE1">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BE2BE1">
        <w:rPr>
          <w:rFonts w:ascii="Times New Roman" w:eastAsia="Times New Roman" w:hAnsi="Times New Roman" w:cs="Times New Roman"/>
          <w:sz w:val="24"/>
          <w:szCs w:val="24"/>
          <w:vertAlign w:val="superscript"/>
          <w:lang w:val="en-US" w:eastAsia="ru-RU"/>
        </w:rPr>
        <w:t>Keywords: protein structure</w:t>
      </w:r>
      <w:r w:rsidRPr="00BE2BE1">
        <w:rPr>
          <w:rFonts w:ascii="Times New Roman" w:eastAsia="Times New Roman" w:hAnsi="Times New Roman" w:cs="Times New Roman"/>
          <w:color w:val="000000"/>
          <w:sz w:val="24"/>
          <w:szCs w:val="24"/>
          <w:vertAlign w:val="superscript"/>
          <w:lang w:val="en-US" w:eastAsia="ru-RU"/>
        </w:rPr>
        <w:t>, threading, fold recognition, inverse-folding protocol</w:t>
      </w:r>
    </w:p>
    <w:p w:rsidR="00BE2BE1" w:rsidRPr="00BE2BE1" w:rsidRDefault="00BE2BE1" w:rsidP="00BE2BE1">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BE2BE1">
        <w:rPr>
          <w:rFonts w:ascii="Times New Roman" w:eastAsia="Times New Roman" w:hAnsi="Times New Roman" w:cs="Times New Roman"/>
          <w:color w:val="000000"/>
          <w:sz w:val="24"/>
          <w:szCs w:val="24"/>
          <w:vertAlign w:val="superscript"/>
          <w:lang w:val="en-US" w:eastAsia="ru-RU"/>
        </w:rPr>
        <w:t xml:space="preserve">Method for evaluating protein structure (3D) - sequence (1D) compatibility (threading) </w:t>
      </w:r>
      <w:proofErr w:type="gramStart"/>
      <w:r w:rsidRPr="00BE2BE1">
        <w:rPr>
          <w:rFonts w:ascii="Times New Roman" w:eastAsia="Times New Roman" w:hAnsi="Times New Roman" w:cs="Times New Roman"/>
          <w:color w:val="000000"/>
          <w:sz w:val="24"/>
          <w:szCs w:val="24"/>
          <w:vertAlign w:val="superscript"/>
          <w:lang w:val="en-US" w:eastAsia="ru-RU"/>
        </w:rPr>
        <w:t>have been developed</w:t>
      </w:r>
      <w:proofErr w:type="gramEnd"/>
      <w:r w:rsidRPr="00BE2BE1">
        <w:rPr>
          <w:rFonts w:ascii="Times New Roman" w:eastAsia="Times New Roman" w:hAnsi="Times New Roman" w:cs="Times New Roman"/>
          <w:color w:val="000000"/>
          <w:sz w:val="24"/>
          <w:szCs w:val="24"/>
          <w:vertAlign w:val="superscript"/>
          <w:lang w:val="en-US" w:eastAsia="ru-RU"/>
        </w:rPr>
        <w:t xml:space="preserve"> in these years. The protocol in which a sequence recognizes its compatible structure in the structural library, </w:t>
      </w:r>
      <w:r w:rsidRPr="00BE2BE1">
        <w:rPr>
          <w:rFonts w:ascii="Times New Roman" w:eastAsia="Times New Roman" w:hAnsi="Times New Roman" w:cs="Times New Roman"/>
          <w:i/>
          <w:iCs/>
          <w:color w:val="000000"/>
          <w:sz w:val="24"/>
          <w:szCs w:val="24"/>
          <w:vertAlign w:val="superscript"/>
          <w:lang w:val="en-US" w:eastAsia="ru-RU"/>
        </w:rPr>
        <w:t>i.e</w:t>
      </w:r>
      <w:r w:rsidRPr="00BE2BE1">
        <w:rPr>
          <w:rFonts w:ascii="Times New Roman" w:eastAsia="Times New Roman" w:hAnsi="Times New Roman" w:cs="Times New Roman"/>
          <w:color w:val="000000"/>
          <w:sz w:val="24"/>
          <w:szCs w:val="24"/>
          <w:vertAlign w:val="superscript"/>
          <w:lang w:val="en-US" w:eastAsia="ru-RU"/>
        </w:rPr>
        <w:t xml:space="preserve">., the fold recognition or the forward-folding search, is available for the structure prediction of new proteins. However, the reverse protocol in which a structure recognizes its homologues in a sequence database, called the inverse-folding protocol, </w:t>
      </w:r>
      <w:proofErr w:type="gramStart"/>
      <w:r w:rsidRPr="00BE2BE1">
        <w:rPr>
          <w:rFonts w:ascii="Times New Roman" w:eastAsia="Times New Roman" w:hAnsi="Times New Roman" w:cs="Times New Roman"/>
          <w:color w:val="000000"/>
          <w:sz w:val="24"/>
          <w:szCs w:val="24"/>
          <w:vertAlign w:val="superscript"/>
          <w:lang w:val="en-US" w:eastAsia="ru-RU"/>
        </w:rPr>
        <w:t>is known</w:t>
      </w:r>
      <w:proofErr w:type="gramEnd"/>
      <w:r w:rsidRPr="00BE2BE1">
        <w:rPr>
          <w:rFonts w:ascii="Times New Roman" w:eastAsia="Times New Roman" w:hAnsi="Times New Roman" w:cs="Times New Roman"/>
          <w:color w:val="000000"/>
          <w:sz w:val="24"/>
          <w:szCs w:val="24"/>
          <w:vertAlign w:val="superscript"/>
          <w:lang w:val="en-US" w:eastAsia="ru-RU"/>
        </w:rPr>
        <w:t xml:space="preserve"> difficult in practice. In this study, we have challenged the feasibility of the latter approach.</w:t>
      </w:r>
    </w:p>
    <w:p w:rsidR="00BE2BE1" w:rsidRPr="00BE2BE1" w:rsidRDefault="00BE2BE1" w:rsidP="00BE2BE1">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BE2BE1">
        <w:rPr>
          <w:rFonts w:ascii="Times New Roman" w:eastAsia="Times New Roman" w:hAnsi="Times New Roman" w:cs="Times New Roman"/>
          <w:color w:val="000000"/>
          <w:sz w:val="24"/>
          <w:szCs w:val="24"/>
          <w:vertAlign w:val="superscript"/>
          <w:lang w:val="en-US" w:eastAsia="ru-RU"/>
        </w:rPr>
        <w:t xml:space="preserve">A structural library composed of about 400 structures that are well resolved and are mutually dissimilar in the sequence, was prepared. Of them, 160 proteins have their remote homologues in the library, and it </w:t>
      </w:r>
      <w:proofErr w:type="gramStart"/>
      <w:r w:rsidRPr="00BE2BE1">
        <w:rPr>
          <w:rFonts w:ascii="Times New Roman" w:eastAsia="Times New Roman" w:hAnsi="Times New Roman" w:cs="Times New Roman"/>
          <w:color w:val="000000"/>
          <w:sz w:val="24"/>
          <w:szCs w:val="24"/>
          <w:vertAlign w:val="superscript"/>
          <w:lang w:val="en-US" w:eastAsia="ru-RU"/>
        </w:rPr>
        <w:t>was examined</w:t>
      </w:r>
      <w:proofErr w:type="gramEnd"/>
      <w:r w:rsidRPr="00BE2BE1">
        <w:rPr>
          <w:rFonts w:ascii="Times New Roman" w:eastAsia="Times New Roman" w:hAnsi="Times New Roman" w:cs="Times New Roman"/>
          <w:color w:val="000000"/>
          <w:sz w:val="24"/>
          <w:szCs w:val="24"/>
          <w:vertAlign w:val="superscript"/>
          <w:lang w:val="en-US" w:eastAsia="ru-RU"/>
        </w:rPr>
        <w:t xml:space="preserve"> if they could correctly seek their homologues by both the forward- and inverse-folding searches.</w:t>
      </w:r>
    </w:p>
    <w:p w:rsidR="00BE2BE1" w:rsidRPr="00BE2BE1" w:rsidRDefault="00BE2BE1" w:rsidP="00BE2BE1">
      <w:p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BE2BE1">
        <w:rPr>
          <w:rFonts w:ascii="Times New Roman" w:eastAsia="Times New Roman" w:hAnsi="Times New Roman" w:cs="Times New Roman"/>
          <w:color w:val="000000"/>
          <w:sz w:val="24"/>
          <w:szCs w:val="24"/>
          <w:vertAlign w:val="superscript"/>
          <w:lang w:val="en-US" w:eastAsia="ru-RU"/>
        </w:rPr>
        <w:t xml:space="preserve">The results showed that the inverse-folding protocol is more effective rather than the forward-folding protocol, once the reference states of the compatibility functions </w:t>
      </w:r>
      <w:proofErr w:type="gramStart"/>
      <w:r w:rsidRPr="00BE2BE1">
        <w:rPr>
          <w:rFonts w:ascii="Times New Roman" w:eastAsia="Times New Roman" w:hAnsi="Times New Roman" w:cs="Times New Roman"/>
          <w:color w:val="000000"/>
          <w:sz w:val="24"/>
          <w:szCs w:val="24"/>
          <w:vertAlign w:val="superscript"/>
          <w:lang w:val="en-US" w:eastAsia="ru-RU"/>
        </w:rPr>
        <w:t>are appropriately adjusted</w:t>
      </w:r>
      <w:proofErr w:type="gramEnd"/>
      <w:r w:rsidRPr="00BE2BE1">
        <w:rPr>
          <w:rFonts w:ascii="Times New Roman" w:eastAsia="Times New Roman" w:hAnsi="Times New Roman" w:cs="Times New Roman"/>
          <w:color w:val="000000"/>
          <w:sz w:val="24"/>
          <w:szCs w:val="24"/>
          <w:vertAlign w:val="superscript"/>
          <w:lang w:val="en-US" w:eastAsia="ru-RU"/>
        </w:rPr>
        <w:t>. This adjustment little affect the ability of the forward-folding search. Also noticed was that the procedure in which a query sequence is re-mounted onto a structure according to the 3D-1D alignment determined by the dynamic programming method is only effective in the forward-folding protocol, but not in the inverse-folding protocol. Namely, the inverse-folding search works significantly better in use of the 3D-1D alignment score </w:t>
      </w:r>
      <w:r w:rsidRPr="00BE2BE1">
        <w:rPr>
          <w:rFonts w:ascii="Times New Roman" w:eastAsia="Times New Roman" w:hAnsi="Times New Roman" w:cs="Times New Roman"/>
          <w:i/>
          <w:iCs/>
          <w:color w:val="000000"/>
          <w:sz w:val="24"/>
          <w:szCs w:val="24"/>
          <w:vertAlign w:val="superscript"/>
          <w:lang w:val="en-US" w:eastAsia="ru-RU"/>
        </w:rPr>
        <w:t>per se</w:t>
      </w:r>
      <w:r w:rsidRPr="00BE2BE1">
        <w:rPr>
          <w:rFonts w:ascii="Times New Roman" w:eastAsia="Times New Roman" w:hAnsi="Times New Roman" w:cs="Times New Roman"/>
          <w:color w:val="000000"/>
          <w:sz w:val="24"/>
          <w:szCs w:val="24"/>
          <w:vertAlign w:val="superscript"/>
          <w:lang w:val="en-US" w:eastAsia="ru-RU"/>
        </w:rPr>
        <w:t xml:space="preserve">, rather than that obtained by the re-mounting. </w:t>
      </w:r>
      <w:proofErr w:type="spellStart"/>
      <w:r w:rsidRPr="00BE2BE1">
        <w:rPr>
          <w:rFonts w:ascii="Times New Roman" w:eastAsia="Times New Roman" w:hAnsi="Times New Roman" w:cs="Times New Roman"/>
          <w:color w:val="000000"/>
          <w:sz w:val="24"/>
          <w:szCs w:val="24"/>
          <w:vertAlign w:val="superscript"/>
          <w:lang w:eastAsia="ru-RU"/>
        </w:rPr>
        <w:t>The</w:t>
      </w:r>
      <w:proofErr w:type="spellEnd"/>
      <w:r w:rsidRPr="00BE2BE1">
        <w:rPr>
          <w:rFonts w:ascii="Times New Roman" w:eastAsia="Times New Roman" w:hAnsi="Times New Roman" w:cs="Times New Roman"/>
          <w:color w:val="000000"/>
          <w:sz w:val="24"/>
          <w:szCs w:val="24"/>
          <w:vertAlign w:val="superscript"/>
          <w:lang w:eastAsia="ru-RU"/>
        </w:rPr>
        <w:t xml:space="preserve"> </w:t>
      </w:r>
      <w:proofErr w:type="spellStart"/>
      <w:r w:rsidRPr="00BE2BE1">
        <w:rPr>
          <w:rFonts w:ascii="Times New Roman" w:eastAsia="Times New Roman" w:hAnsi="Times New Roman" w:cs="Times New Roman"/>
          <w:color w:val="000000"/>
          <w:sz w:val="24"/>
          <w:szCs w:val="24"/>
          <w:vertAlign w:val="superscript"/>
          <w:lang w:eastAsia="ru-RU"/>
        </w:rPr>
        <w:t>implications</w:t>
      </w:r>
      <w:proofErr w:type="spellEnd"/>
      <w:r w:rsidRPr="00BE2BE1">
        <w:rPr>
          <w:rFonts w:ascii="Times New Roman" w:eastAsia="Times New Roman" w:hAnsi="Times New Roman" w:cs="Times New Roman"/>
          <w:color w:val="000000"/>
          <w:sz w:val="24"/>
          <w:szCs w:val="24"/>
          <w:vertAlign w:val="superscript"/>
          <w:lang w:eastAsia="ru-RU"/>
        </w:rPr>
        <w:t xml:space="preserve"> </w:t>
      </w:r>
      <w:proofErr w:type="spellStart"/>
      <w:r w:rsidRPr="00BE2BE1">
        <w:rPr>
          <w:rFonts w:ascii="Times New Roman" w:eastAsia="Times New Roman" w:hAnsi="Times New Roman" w:cs="Times New Roman"/>
          <w:color w:val="000000"/>
          <w:sz w:val="24"/>
          <w:szCs w:val="24"/>
          <w:vertAlign w:val="superscript"/>
          <w:lang w:eastAsia="ru-RU"/>
        </w:rPr>
        <w:t>of</w:t>
      </w:r>
      <w:proofErr w:type="spellEnd"/>
      <w:r w:rsidRPr="00BE2BE1">
        <w:rPr>
          <w:rFonts w:ascii="Times New Roman" w:eastAsia="Times New Roman" w:hAnsi="Times New Roman" w:cs="Times New Roman"/>
          <w:color w:val="000000"/>
          <w:sz w:val="24"/>
          <w:szCs w:val="24"/>
          <w:vertAlign w:val="superscript"/>
          <w:lang w:eastAsia="ru-RU"/>
        </w:rPr>
        <w:t xml:space="preserve"> </w:t>
      </w:r>
      <w:proofErr w:type="spellStart"/>
      <w:r w:rsidRPr="00BE2BE1">
        <w:rPr>
          <w:rFonts w:ascii="Times New Roman" w:eastAsia="Times New Roman" w:hAnsi="Times New Roman" w:cs="Times New Roman"/>
          <w:color w:val="000000"/>
          <w:sz w:val="24"/>
          <w:szCs w:val="24"/>
          <w:vertAlign w:val="superscript"/>
          <w:lang w:eastAsia="ru-RU"/>
        </w:rPr>
        <w:t>these</w:t>
      </w:r>
      <w:proofErr w:type="spellEnd"/>
      <w:r w:rsidRPr="00BE2BE1">
        <w:rPr>
          <w:rFonts w:ascii="Times New Roman" w:eastAsia="Times New Roman" w:hAnsi="Times New Roman" w:cs="Times New Roman"/>
          <w:color w:val="000000"/>
          <w:sz w:val="24"/>
          <w:szCs w:val="24"/>
          <w:vertAlign w:val="superscript"/>
          <w:lang w:eastAsia="ru-RU"/>
        </w:rPr>
        <w:t xml:space="preserve"> </w:t>
      </w:r>
      <w:proofErr w:type="spellStart"/>
      <w:r w:rsidRPr="00BE2BE1">
        <w:rPr>
          <w:rFonts w:ascii="Times New Roman" w:eastAsia="Times New Roman" w:hAnsi="Times New Roman" w:cs="Times New Roman"/>
          <w:color w:val="000000"/>
          <w:sz w:val="24"/>
          <w:szCs w:val="24"/>
          <w:vertAlign w:val="superscript"/>
          <w:lang w:eastAsia="ru-RU"/>
        </w:rPr>
        <w:t>results</w:t>
      </w:r>
      <w:proofErr w:type="spellEnd"/>
      <w:r w:rsidRPr="00BE2BE1">
        <w:rPr>
          <w:rFonts w:ascii="Times New Roman" w:eastAsia="Times New Roman" w:hAnsi="Times New Roman" w:cs="Times New Roman"/>
          <w:color w:val="000000"/>
          <w:sz w:val="24"/>
          <w:szCs w:val="24"/>
          <w:vertAlign w:val="superscript"/>
          <w:lang w:eastAsia="ru-RU"/>
        </w:rPr>
        <w:t xml:space="preserve"> </w:t>
      </w:r>
      <w:proofErr w:type="spellStart"/>
      <w:r w:rsidRPr="00BE2BE1">
        <w:rPr>
          <w:rFonts w:ascii="Times New Roman" w:eastAsia="Times New Roman" w:hAnsi="Times New Roman" w:cs="Times New Roman"/>
          <w:color w:val="000000"/>
          <w:sz w:val="24"/>
          <w:szCs w:val="24"/>
          <w:vertAlign w:val="superscript"/>
          <w:lang w:eastAsia="ru-RU"/>
        </w:rPr>
        <w:t>are</w:t>
      </w:r>
      <w:proofErr w:type="spellEnd"/>
      <w:r w:rsidRPr="00BE2BE1">
        <w:rPr>
          <w:rFonts w:ascii="Times New Roman" w:eastAsia="Times New Roman" w:hAnsi="Times New Roman" w:cs="Times New Roman"/>
          <w:color w:val="000000"/>
          <w:sz w:val="24"/>
          <w:szCs w:val="24"/>
          <w:vertAlign w:val="superscript"/>
          <w:lang w:eastAsia="ru-RU"/>
        </w:rPr>
        <w:t xml:space="preserve"> </w:t>
      </w:r>
      <w:proofErr w:type="spellStart"/>
      <w:r w:rsidRPr="00BE2BE1">
        <w:rPr>
          <w:rFonts w:ascii="Times New Roman" w:eastAsia="Times New Roman" w:hAnsi="Times New Roman" w:cs="Times New Roman"/>
          <w:color w:val="000000"/>
          <w:sz w:val="24"/>
          <w:szCs w:val="24"/>
          <w:vertAlign w:val="superscript"/>
          <w:lang w:eastAsia="ru-RU"/>
        </w:rPr>
        <w:t>discussed</w:t>
      </w:r>
      <w:proofErr w:type="spellEnd"/>
      <w:r w:rsidRPr="00BE2BE1">
        <w:rPr>
          <w:rFonts w:ascii="Times New Roman" w:eastAsia="Times New Roman" w:hAnsi="Times New Roman" w:cs="Times New Roman"/>
          <w:color w:val="000000"/>
          <w:sz w:val="24"/>
          <w:szCs w:val="24"/>
          <w:vertAlign w:val="superscript"/>
          <w:lang w:eastAsia="ru-RU"/>
        </w:rPr>
        <w:t>.</w:t>
      </w:r>
    </w:p>
    <w:p w:rsidR="00BE2BE1" w:rsidRPr="00BE2BE1" w:rsidRDefault="00BE2BE1" w:rsidP="00BE2BE1">
      <w:pPr>
        <w:spacing w:before="100" w:beforeAutospacing="1" w:after="100" w:afterAutospacing="1" w:line="240" w:lineRule="auto"/>
        <w:rPr>
          <w:rFonts w:ascii="Times New Roman" w:eastAsia="Times New Roman" w:hAnsi="Times New Roman" w:cs="Times New Roman"/>
          <w:b/>
          <w:bCs/>
          <w:color w:val="000000"/>
          <w:sz w:val="24"/>
          <w:szCs w:val="24"/>
          <w:vertAlign w:val="superscript"/>
          <w:lang w:eastAsia="ru-RU"/>
        </w:rPr>
      </w:pPr>
      <w:proofErr w:type="spellStart"/>
      <w:r w:rsidRPr="00BE2BE1">
        <w:rPr>
          <w:rFonts w:ascii="Times New Roman" w:eastAsia="Times New Roman" w:hAnsi="Times New Roman" w:cs="Times New Roman"/>
          <w:b/>
          <w:bCs/>
          <w:color w:val="000000"/>
          <w:sz w:val="24"/>
          <w:szCs w:val="24"/>
          <w:vertAlign w:val="superscript"/>
          <w:lang w:eastAsia="ru-RU"/>
        </w:rPr>
        <w:t>References</w:t>
      </w:r>
      <w:proofErr w:type="spellEnd"/>
    </w:p>
    <w:p w:rsidR="00BE2BE1" w:rsidRPr="00BE2BE1" w:rsidRDefault="00BE2BE1" w:rsidP="00BE2BE1">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BE2BE1">
        <w:rPr>
          <w:rFonts w:ascii="Times New Roman" w:eastAsia="Times New Roman" w:hAnsi="Times New Roman" w:cs="Times New Roman"/>
          <w:color w:val="000000"/>
          <w:sz w:val="24"/>
          <w:szCs w:val="24"/>
          <w:vertAlign w:val="superscript"/>
          <w:lang w:val="en-US" w:eastAsia="ru-RU"/>
        </w:rPr>
        <w:t xml:space="preserve">M. Ota, S. </w:t>
      </w:r>
      <w:proofErr w:type="spellStart"/>
      <w:r w:rsidRPr="00BE2BE1">
        <w:rPr>
          <w:rFonts w:ascii="Times New Roman" w:eastAsia="Times New Roman" w:hAnsi="Times New Roman" w:cs="Times New Roman"/>
          <w:color w:val="000000"/>
          <w:sz w:val="24"/>
          <w:szCs w:val="24"/>
          <w:vertAlign w:val="superscript"/>
          <w:lang w:val="en-US" w:eastAsia="ru-RU"/>
        </w:rPr>
        <w:t>Kanaya</w:t>
      </w:r>
      <w:proofErr w:type="spellEnd"/>
      <w:r w:rsidRPr="00BE2BE1">
        <w:rPr>
          <w:rFonts w:ascii="Times New Roman" w:eastAsia="Times New Roman" w:hAnsi="Times New Roman" w:cs="Times New Roman"/>
          <w:color w:val="000000"/>
          <w:sz w:val="24"/>
          <w:szCs w:val="24"/>
          <w:vertAlign w:val="superscript"/>
          <w:lang w:val="en-US" w:eastAsia="ru-RU"/>
        </w:rPr>
        <w:t xml:space="preserve"> and K. Nishikawa, "Desk-top analysis of the structural stability of various point mutations </w:t>
      </w:r>
      <w:proofErr w:type="spellStart"/>
      <w:r w:rsidRPr="00BE2BE1">
        <w:rPr>
          <w:rFonts w:ascii="Times New Roman" w:eastAsia="Times New Roman" w:hAnsi="Times New Roman" w:cs="Times New Roman"/>
          <w:color w:val="000000"/>
          <w:sz w:val="24"/>
          <w:szCs w:val="24"/>
          <w:vertAlign w:val="superscript"/>
          <w:lang w:val="en-US" w:eastAsia="ru-RU"/>
        </w:rPr>
        <w:t>ntroduced</w:t>
      </w:r>
      <w:proofErr w:type="spellEnd"/>
      <w:r w:rsidRPr="00BE2BE1">
        <w:rPr>
          <w:rFonts w:ascii="Times New Roman" w:eastAsia="Times New Roman" w:hAnsi="Times New Roman" w:cs="Times New Roman"/>
          <w:color w:val="000000"/>
          <w:sz w:val="24"/>
          <w:szCs w:val="24"/>
          <w:vertAlign w:val="superscript"/>
          <w:lang w:val="en-US" w:eastAsia="ru-RU"/>
        </w:rPr>
        <w:t xml:space="preserve"> into ribonuclease H" J. Mol. </w:t>
      </w:r>
      <w:proofErr w:type="spellStart"/>
      <w:r w:rsidRPr="00BE2BE1">
        <w:rPr>
          <w:rFonts w:ascii="Times New Roman" w:eastAsia="Times New Roman" w:hAnsi="Times New Roman" w:cs="Times New Roman"/>
          <w:color w:val="000000"/>
          <w:sz w:val="24"/>
          <w:szCs w:val="24"/>
          <w:vertAlign w:val="superscript"/>
          <w:lang w:eastAsia="ru-RU"/>
        </w:rPr>
        <w:t>Biol</w:t>
      </w:r>
      <w:proofErr w:type="spellEnd"/>
      <w:r w:rsidRPr="00BE2BE1">
        <w:rPr>
          <w:rFonts w:ascii="Times New Roman" w:eastAsia="Times New Roman" w:hAnsi="Times New Roman" w:cs="Times New Roman"/>
          <w:color w:val="000000"/>
          <w:sz w:val="24"/>
          <w:szCs w:val="24"/>
          <w:vertAlign w:val="superscript"/>
          <w:lang w:eastAsia="ru-RU"/>
        </w:rPr>
        <w:t>. </w:t>
      </w:r>
      <w:r w:rsidRPr="00BE2BE1">
        <w:rPr>
          <w:rFonts w:ascii="Times New Roman" w:eastAsia="Times New Roman" w:hAnsi="Times New Roman" w:cs="Times New Roman"/>
          <w:b/>
          <w:bCs/>
          <w:color w:val="000000"/>
          <w:sz w:val="24"/>
          <w:szCs w:val="24"/>
          <w:vertAlign w:val="superscript"/>
          <w:lang w:eastAsia="ru-RU"/>
        </w:rPr>
        <w:t>248</w:t>
      </w:r>
      <w:r w:rsidRPr="00BE2BE1">
        <w:rPr>
          <w:rFonts w:ascii="Times New Roman" w:eastAsia="Times New Roman" w:hAnsi="Times New Roman" w:cs="Times New Roman"/>
          <w:color w:val="000000"/>
          <w:sz w:val="24"/>
          <w:szCs w:val="24"/>
          <w:vertAlign w:val="superscript"/>
          <w:lang w:eastAsia="ru-RU"/>
        </w:rPr>
        <w:t>, 733 (1995)</w:t>
      </w:r>
    </w:p>
    <w:p w:rsidR="00BE2BE1" w:rsidRPr="00BE2BE1" w:rsidRDefault="00BE2BE1" w:rsidP="00BE2BE1">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BE2BE1">
        <w:rPr>
          <w:rFonts w:ascii="Times New Roman" w:eastAsia="Times New Roman" w:hAnsi="Times New Roman" w:cs="Times New Roman"/>
          <w:color w:val="000000"/>
          <w:sz w:val="24"/>
          <w:szCs w:val="24"/>
          <w:vertAlign w:val="superscript"/>
          <w:lang w:val="en-US" w:eastAsia="ru-RU"/>
        </w:rPr>
        <w:t xml:space="preserve">M. Ota and K. Nishikawa, "Assessment of the pseudo-energy potentials by the best-five test: a new use of the three-dimensional profiles of proteins" Prot. </w:t>
      </w:r>
      <w:proofErr w:type="spellStart"/>
      <w:r w:rsidRPr="00BE2BE1">
        <w:rPr>
          <w:rFonts w:ascii="Times New Roman" w:eastAsia="Times New Roman" w:hAnsi="Times New Roman" w:cs="Times New Roman"/>
          <w:color w:val="000000"/>
          <w:sz w:val="24"/>
          <w:szCs w:val="24"/>
          <w:vertAlign w:val="superscript"/>
          <w:lang w:eastAsia="ru-RU"/>
        </w:rPr>
        <w:t>Enging</w:t>
      </w:r>
      <w:proofErr w:type="spellEnd"/>
      <w:r w:rsidRPr="00BE2BE1">
        <w:rPr>
          <w:rFonts w:ascii="Times New Roman" w:eastAsia="Times New Roman" w:hAnsi="Times New Roman" w:cs="Times New Roman"/>
          <w:color w:val="000000"/>
          <w:sz w:val="24"/>
          <w:szCs w:val="24"/>
          <w:vertAlign w:val="superscript"/>
          <w:lang w:eastAsia="ru-RU"/>
        </w:rPr>
        <w:t>. </w:t>
      </w:r>
      <w:r w:rsidRPr="00BE2BE1">
        <w:rPr>
          <w:rFonts w:ascii="Times New Roman" w:eastAsia="Times New Roman" w:hAnsi="Times New Roman" w:cs="Times New Roman"/>
          <w:b/>
          <w:bCs/>
          <w:color w:val="000000"/>
          <w:sz w:val="24"/>
          <w:szCs w:val="24"/>
          <w:vertAlign w:val="superscript"/>
          <w:lang w:eastAsia="ru-RU"/>
        </w:rPr>
        <w:t>10</w:t>
      </w:r>
      <w:r w:rsidRPr="00BE2BE1">
        <w:rPr>
          <w:rFonts w:ascii="Times New Roman" w:eastAsia="Times New Roman" w:hAnsi="Times New Roman" w:cs="Times New Roman"/>
          <w:color w:val="000000"/>
          <w:sz w:val="24"/>
          <w:szCs w:val="24"/>
          <w:vertAlign w:val="superscript"/>
          <w:lang w:eastAsia="ru-RU"/>
        </w:rPr>
        <w:t>, 339 (1997)</w:t>
      </w:r>
    </w:p>
    <w:p w:rsidR="001E5A13" w:rsidRDefault="001E5A13"/>
    <w:sectPr w:rsidR="001E5A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6D01A3"/>
    <w:multiLevelType w:val="multilevel"/>
    <w:tmpl w:val="D30A9E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BE1"/>
    <w:rsid w:val="001E5A13"/>
    <w:rsid w:val="00BE2B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D8B17F-3ED7-41C9-BD40-031CBF06E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BE2BE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E2BE1"/>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BE2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E2B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297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342</Words>
  <Characters>1951</Characters>
  <Application>Microsoft Office Word</Application>
  <DocSecurity>0</DocSecurity>
  <Lines>16</Lines>
  <Paragraphs>4</Paragraphs>
  <ScaleCrop>false</ScaleCrop>
  <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Данилова Нина Юрьевна</dc:creator>
  <cp:keywords/>
  <dc:description/>
  <cp:lastModifiedBy>Данилова Нина Юрьевна</cp:lastModifiedBy>
  <cp:revision>1</cp:revision>
  <dcterms:created xsi:type="dcterms:W3CDTF">2021-10-18T07:29:00Z</dcterms:created>
  <dcterms:modified xsi:type="dcterms:W3CDTF">2021-10-18T07:30:00Z</dcterms:modified>
</cp:coreProperties>
</file>