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76B" w:rsidRPr="00C0076B" w:rsidRDefault="00C0076B" w:rsidP="00C0076B">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C0076B">
        <w:rPr>
          <w:rFonts w:ascii="Times New Roman" w:eastAsia="Times New Roman" w:hAnsi="Times New Roman" w:cs="Times New Roman"/>
          <w:b/>
          <w:bCs/>
          <w:color w:val="000000"/>
          <w:sz w:val="36"/>
          <w:szCs w:val="36"/>
          <w:lang w:val="en-US" w:eastAsia="ru-RU"/>
        </w:rPr>
        <w:t>FUNCTIONAL RELATIONSHIP BETWEEN AMINO ACID RESIDUES AT N- AND C-TERMINI OF DNA-BINDING REGIONS OF TRANSCRIPTION FACTORS CREB AND AP-1 REVEALED BY ANALYZING THE PAIR CORRELATIONS OF AMINO ACID SUBSTITUTIONS</w:t>
      </w:r>
      <w:bookmarkEnd w:id="0"/>
      <w:r w:rsidRPr="00C0076B">
        <w:rPr>
          <w:rFonts w:ascii="Times New Roman" w:eastAsia="Times New Roman" w:hAnsi="Times New Roman" w:cs="Times New Roman"/>
          <w:b/>
          <w:bCs/>
          <w:color w:val="000000"/>
          <w:sz w:val="36"/>
          <w:szCs w:val="36"/>
          <w:lang w:val="en-US" w:eastAsia="ru-RU"/>
        </w:rPr>
        <w:t>.</w:t>
      </w:r>
    </w:p>
    <w:p w:rsidR="00C0076B" w:rsidRPr="00C0076B" w:rsidRDefault="00C0076B" w:rsidP="00C0076B">
      <w:pPr>
        <w:spacing w:before="100" w:beforeAutospacing="1" w:after="100" w:afterAutospacing="1" w:line="240" w:lineRule="auto"/>
        <w:rPr>
          <w:rFonts w:ascii="Times New Roman" w:eastAsia="Times New Roman" w:hAnsi="Times New Roman" w:cs="Times New Roman"/>
          <w:sz w:val="27"/>
          <w:szCs w:val="27"/>
          <w:lang w:val="en-US" w:eastAsia="ru-RU"/>
        </w:rPr>
      </w:pPr>
      <w:r w:rsidRPr="00C0076B">
        <w:rPr>
          <w:rFonts w:ascii="Times New Roman" w:eastAsia="Times New Roman" w:hAnsi="Times New Roman" w:cs="Times New Roman"/>
          <w:sz w:val="27"/>
          <w:szCs w:val="27"/>
          <w:lang w:val="en-US" w:eastAsia="ru-RU"/>
        </w:rPr>
        <w:t>AFONNIKOV D</w:t>
      </w:r>
      <w:proofErr w:type="gramStart"/>
      <w:r w:rsidRPr="00C0076B">
        <w:rPr>
          <w:rFonts w:ascii="Times New Roman" w:eastAsia="Times New Roman" w:hAnsi="Times New Roman" w:cs="Times New Roman"/>
          <w:sz w:val="27"/>
          <w:szCs w:val="27"/>
          <w:lang w:val="en-US" w:eastAsia="ru-RU"/>
        </w:rPr>
        <w:t>.</w:t>
      </w:r>
      <w:r w:rsidRPr="00C0076B">
        <w:rPr>
          <w:rFonts w:ascii="Times New Roman" w:eastAsia="Times New Roman" w:hAnsi="Times New Roman" w:cs="Times New Roman"/>
          <w:sz w:val="27"/>
          <w:szCs w:val="27"/>
          <w:vertAlign w:val="superscript"/>
          <w:lang w:val="en-US" w:eastAsia="ru-RU"/>
        </w:rPr>
        <w:t>+</w:t>
      </w:r>
      <w:proofErr w:type="gramEnd"/>
      <w:r w:rsidRPr="00C0076B">
        <w:rPr>
          <w:rFonts w:ascii="Times New Roman" w:eastAsia="Times New Roman" w:hAnsi="Times New Roman" w:cs="Times New Roman"/>
          <w:sz w:val="27"/>
          <w:szCs w:val="27"/>
          <w:lang w:val="en-US" w:eastAsia="ru-RU"/>
        </w:rPr>
        <w:t>, TITOV I.I.</w:t>
      </w:r>
    </w:p>
    <w:p w:rsidR="00C0076B" w:rsidRPr="00C0076B" w:rsidRDefault="00C0076B" w:rsidP="00C0076B">
      <w:pPr>
        <w:spacing w:before="100" w:beforeAutospacing="1" w:after="100" w:afterAutospacing="1" w:line="240" w:lineRule="auto"/>
        <w:rPr>
          <w:rFonts w:ascii="Times New Roman" w:eastAsia="Times New Roman" w:hAnsi="Times New Roman" w:cs="Times New Roman"/>
          <w:sz w:val="27"/>
          <w:szCs w:val="27"/>
          <w:lang w:val="en-US" w:eastAsia="ru-RU"/>
        </w:rPr>
      </w:pPr>
      <w:r w:rsidRPr="00C0076B">
        <w:rPr>
          <w:rFonts w:ascii="Times New Roman" w:eastAsia="Times New Roman" w:hAnsi="Times New Roman" w:cs="Times New Roman"/>
          <w:sz w:val="27"/>
          <w:szCs w:val="27"/>
          <w:lang w:val="en-US" w:eastAsia="ru-RU"/>
        </w:rPr>
        <w:t>Institute of Cytology and Genetics, Siberian Branch of the Russian Academy of Sciences, 10 Lavrentiev Ave., Novosibirsk, 630090, Russia;</w:t>
      </w:r>
      <w:r w:rsidRPr="00C0076B">
        <w:rPr>
          <w:rFonts w:ascii="Times New Roman" w:eastAsia="Times New Roman" w:hAnsi="Times New Roman" w:cs="Times New Roman"/>
          <w:sz w:val="27"/>
          <w:szCs w:val="27"/>
          <w:lang w:val="en-US" w:eastAsia="ru-RU"/>
        </w:rPr>
        <w:br/>
        <w:t>e-mail: ada@bionet.nsc.ru;</w:t>
      </w:r>
    </w:p>
    <w:p w:rsidR="00C0076B" w:rsidRPr="00C0076B" w:rsidRDefault="00C0076B" w:rsidP="00C0076B">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C0076B">
        <w:rPr>
          <w:rFonts w:ascii="Times New Roman" w:eastAsia="Times New Roman" w:hAnsi="Times New Roman" w:cs="Times New Roman"/>
          <w:sz w:val="24"/>
          <w:szCs w:val="24"/>
          <w:vertAlign w:val="superscript"/>
          <w:lang w:val="en-US" w:eastAsia="ru-RU"/>
        </w:rPr>
        <w:t>+Corresponding author</w:t>
      </w:r>
    </w:p>
    <w:p w:rsidR="00C0076B" w:rsidRPr="00C0076B" w:rsidRDefault="00C0076B" w:rsidP="00C0076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0076B">
        <w:rPr>
          <w:rFonts w:ascii="Times New Roman" w:eastAsia="Times New Roman" w:hAnsi="Times New Roman" w:cs="Times New Roman"/>
          <w:sz w:val="24"/>
          <w:szCs w:val="24"/>
          <w:vertAlign w:val="superscript"/>
          <w:lang w:val="en-US" w:eastAsia="ru-RU"/>
        </w:rPr>
        <w:t xml:space="preserve">Keywords: transcription </w:t>
      </w:r>
      <w:r w:rsidRPr="00C0076B">
        <w:rPr>
          <w:rFonts w:ascii="Times New Roman" w:eastAsia="Times New Roman" w:hAnsi="Times New Roman" w:cs="Times New Roman"/>
          <w:color w:val="000000"/>
          <w:sz w:val="24"/>
          <w:szCs w:val="24"/>
          <w:vertAlign w:val="superscript"/>
          <w:lang w:val="en-US" w:eastAsia="ru-RU"/>
        </w:rPr>
        <w:t>factor, DNA-binding, bZIP domain, amino acid substitutions, correlation analysis</w:t>
      </w:r>
    </w:p>
    <w:p w:rsidR="00C0076B" w:rsidRPr="00C0076B" w:rsidRDefault="00C0076B" w:rsidP="00C0076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0076B">
        <w:rPr>
          <w:rFonts w:ascii="Times New Roman" w:eastAsia="Times New Roman" w:hAnsi="Times New Roman" w:cs="Times New Roman"/>
          <w:color w:val="000000"/>
          <w:sz w:val="24"/>
          <w:szCs w:val="24"/>
          <w:vertAlign w:val="superscript"/>
          <w:lang w:val="en-US" w:eastAsia="ru-RU"/>
        </w:rPr>
        <w:t>Transcription factors of the CREB and AP-1 families bind to the DNA sites CRE and AP-1, respectively, and contain DNA-binding domains of bZIP class [1]. The bZIP domains include the region rich in basic amino acids and a leucine zipper, an amphipathic a -helix, immediately at its</w:t>
      </w:r>
      <w:r w:rsidRPr="00C0076B">
        <w:rPr>
          <w:rFonts w:ascii="Times New Roman" w:eastAsia="Times New Roman" w:hAnsi="Times New Roman" w:cs="Times New Roman"/>
          <w:color w:val="000000"/>
          <w:sz w:val="24"/>
          <w:szCs w:val="24"/>
          <w:vertAlign w:val="superscript"/>
          <w:lang w:val="en-US" w:eastAsia="ru-RU"/>
        </w:rPr>
        <w:br/>
        <w:t xml:space="preserve">C-terminus. Basic region directly binds DNA and the leucine zipper serves for dimerization of proteins. X-ray structure data demonstrate [2-4] that the bZIP-DNA complexes have a similar spatial structure within this protein family. In this work, we tried to reveal certain peculiarities of </w:t>
      </w:r>
      <w:proofErr w:type="gramStart"/>
      <w:r w:rsidRPr="00C0076B">
        <w:rPr>
          <w:rFonts w:ascii="Times New Roman" w:eastAsia="Times New Roman" w:hAnsi="Times New Roman" w:cs="Times New Roman"/>
          <w:color w:val="000000"/>
          <w:sz w:val="24"/>
          <w:szCs w:val="24"/>
          <w:vertAlign w:val="superscript"/>
          <w:lang w:val="en-US" w:eastAsia="ru-RU"/>
        </w:rPr>
        <w:t>amino</w:t>
      </w:r>
      <w:proofErr w:type="gramEnd"/>
      <w:r w:rsidRPr="00C0076B">
        <w:rPr>
          <w:rFonts w:ascii="Times New Roman" w:eastAsia="Times New Roman" w:hAnsi="Times New Roman" w:cs="Times New Roman"/>
          <w:color w:val="000000"/>
          <w:sz w:val="24"/>
          <w:szCs w:val="24"/>
          <w:vertAlign w:val="superscript"/>
          <w:lang w:val="en-US" w:eastAsia="ru-RU"/>
        </w:rPr>
        <w:t xml:space="preserve"> acid residue interactions in the DNA-binding region of the CREB and AP-1 family proteins using the correlation analysis of amino acid substitutions at the protein position pairs within this region.</w:t>
      </w:r>
    </w:p>
    <w:p w:rsidR="00C0076B" w:rsidRPr="00C0076B" w:rsidRDefault="00C0076B" w:rsidP="00C0076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0076B">
        <w:rPr>
          <w:rFonts w:ascii="Times New Roman" w:eastAsia="Times New Roman" w:hAnsi="Times New Roman" w:cs="Times New Roman"/>
          <w:color w:val="000000"/>
          <w:sz w:val="24"/>
          <w:szCs w:val="24"/>
          <w:vertAlign w:val="superscript"/>
          <w:lang w:val="en-US" w:eastAsia="ru-RU"/>
        </w:rPr>
        <w:t xml:space="preserve">To estimate the statistical relation between the residue substitutions we used a linear correlation coefficients approach. The approach estimates the correlation coefficient between the values of a certain physicochemical quantity for the residues observed at the positions of the set of aligned proteins. We analyzed a set of 42 proteins from the CREB and AP-1 transcription factor family. The protein sequences </w:t>
      </w:r>
      <w:proofErr w:type="gramStart"/>
      <w:r w:rsidRPr="00C0076B">
        <w:rPr>
          <w:rFonts w:ascii="Times New Roman" w:eastAsia="Times New Roman" w:hAnsi="Times New Roman" w:cs="Times New Roman"/>
          <w:color w:val="000000"/>
          <w:sz w:val="24"/>
          <w:szCs w:val="24"/>
          <w:vertAlign w:val="superscript"/>
          <w:lang w:val="en-US" w:eastAsia="ru-RU"/>
        </w:rPr>
        <w:t>were taken</w:t>
      </w:r>
      <w:proofErr w:type="gramEnd"/>
      <w:r w:rsidRPr="00C0076B">
        <w:rPr>
          <w:rFonts w:ascii="Times New Roman" w:eastAsia="Times New Roman" w:hAnsi="Times New Roman" w:cs="Times New Roman"/>
          <w:color w:val="000000"/>
          <w:sz w:val="24"/>
          <w:szCs w:val="24"/>
          <w:vertAlign w:val="superscript"/>
          <w:lang w:val="en-US" w:eastAsia="ru-RU"/>
        </w:rPr>
        <w:t xml:space="preserve"> from the SWISS-PROT databank. The isoelectric point values for the amino acids </w:t>
      </w:r>
      <w:proofErr w:type="gramStart"/>
      <w:r w:rsidRPr="00C0076B">
        <w:rPr>
          <w:rFonts w:ascii="Times New Roman" w:eastAsia="Times New Roman" w:hAnsi="Times New Roman" w:cs="Times New Roman"/>
          <w:color w:val="000000"/>
          <w:sz w:val="24"/>
          <w:szCs w:val="24"/>
          <w:vertAlign w:val="superscript"/>
          <w:lang w:val="en-US" w:eastAsia="ru-RU"/>
        </w:rPr>
        <w:t>were chosen</w:t>
      </w:r>
      <w:proofErr w:type="gramEnd"/>
      <w:r w:rsidRPr="00C0076B">
        <w:rPr>
          <w:rFonts w:ascii="Times New Roman" w:eastAsia="Times New Roman" w:hAnsi="Times New Roman" w:cs="Times New Roman"/>
          <w:color w:val="000000"/>
          <w:sz w:val="24"/>
          <w:szCs w:val="24"/>
          <w:vertAlign w:val="superscript"/>
          <w:lang w:val="en-US" w:eastAsia="ru-RU"/>
        </w:rPr>
        <w:t xml:space="preserve"> for our analysis as physicochemical characteristic reflecting the residue charges [5]. Low variable positions (containing not more than two different amino acids in their alignment columns) </w:t>
      </w:r>
      <w:proofErr w:type="gramStart"/>
      <w:r w:rsidRPr="00C0076B">
        <w:rPr>
          <w:rFonts w:ascii="Times New Roman" w:eastAsia="Times New Roman" w:hAnsi="Times New Roman" w:cs="Times New Roman"/>
          <w:color w:val="000000"/>
          <w:sz w:val="24"/>
          <w:szCs w:val="24"/>
          <w:vertAlign w:val="superscript"/>
          <w:lang w:val="en-US" w:eastAsia="ru-RU"/>
        </w:rPr>
        <w:t>were excluded</w:t>
      </w:r>
      <w:proofErr w:type="gramEnd"/>
      <w:r w:rsidRPr="00C0076B">
        <w:rPr>
          <w:rFonts w:ascii="Times New Roman" w:eastAsia="Times New Roman" w:hAnsi="Times New Roman" w:cs="Times New Roman"/>
          <w:color w:val="000000"/>
          <w:sz w:val="24"/>
          <w:szCs w:val="24"/>
          <w:vertAlign w:val="superscript"/>
          <w:lang w:val="en-US" w:eastAsia="ru-RU"/>
        </w:rPr>
        <w:t xml:space="preserve"> from the analysis.</w:t>
      </w:r>
    </w:p>
    <w:p w:rsidR="00C0076B" w:rsidRPr="00C0076B" w:rsidRDefault="00C0076B" w:rsidP="00C0076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0076B">
        <w:rPr>
          <w:rFonts w:ascii="Times New Roman" w:eastAsia="Times New Roman" w:hAnsi="Times New Roman" w:cs="Times New Roman"/>
          <w:color w:val="000000"/>
          <w:sz w:val="24"/>
          <w:szCs w:val="24"/>
          <w:vertAlign w:val="superscript"/>
          <w:lang w:val="en-US" w:eastAsia="ru-RU"/>
        </w:rPr>
        <w:t xml:space="preserve">The analysis of the pairwise positional correlations revealed the negative correlations between the isoelectric point values in the pairs formed by positions from the N- and C-termini of the basic region. The highest correlations </w:t>
      </w:r>
      <w:proofErr w:type="gramStart"/>
      <w:r w:rsidRPr="00C0076B">
        <w:rPr>
          <w:rFonts w:ascii="Times New Roman" w:eastAsia="Times New Roman" w:hAnsi="Times New Roman" w:cs="Times New Roman"/>
          <w:color w:val="000000"/>
          <w:sz w:val="24"/>
          <w:szCs w:val="24"/>
          <w:vertAlign w:val="superscript"/>
          <w:lang w:val="en-US" w:eastAsia="ru-RU"/>
        </w:rPr>
        <w:t>were observed</w:t>
      </w:r>
      <w:proofErr w:type="gramEnd"/>
      <w:r w:rsidRPr="00C0076B">
        <w:rPr>
          <w:rFonts w:ascii="Times New Roman" w:eastAsia="Times New Roman" w:hAnsi="Times New Roman" w:cs="Times New Roman"/>
          <w:color w:val="000000"/>
          <w:sz w:val="24"/>
          <w:szCs w:val="24"/>
          <w:vertAlign w:val="superscript"/>
          <w:lang w:val="en-US" w:eastAsia="ru-RU"/>
        </w:rPr>
        <w:t xml:space="preserve"> for the pairs formed by positions 227-229 at the N-terminus and 248-251 at the C-terminus of the domain (alignment positions are numbered according to protein GCN4; Fig. 1).</w:t>
      </w:r>
    </w:p>
    <w:p w:rsidR="00C0076B" w:rsidRPr="00C0076B" w:rsidRDefault="00C0076B" w:rsidP="00C0076B">
      <w:pPr>
        <w:spacing w:before="100" w:beforeAutospacing="1" w:after="100" w:afterAutospacing="1" w:line="240" w:lineRule="auto"/>
        <w:jc w:val="center"/>
        <w:rPr>
          <w:rFonts w:ascii="Times New Roman" w:eastAsia="Times New Roman" w:hAnsi="Times New Roman" w:cs="Times New Roman"/>
          <w:color w:val="000000"/>
          <w:sz w:val="24"/>
          <w:szCs w:val="24"/>
          <w:vertAlign w:val="superscript"/>
          <w:lang w:eastAsia="ru-RU"/>
        </w:rPr>
      </w:pPr>
      <w:r w:rsidRPr="00C0076B">
        <w:rPr>
          <w:rFonts w:ascii="Times New Roman" w:eastAsia="Times New Roman" w:hAnsi="Times New Roman" w:cs="Times New Roman"/>
          <w:noProof/>
          <w:color w:val="000000"/>
          <w:sz w:val="24"/>
          <w:szCs w:val="24"/>
          <w:vertAlign w:val="superscript"/>
          <w:lang w:eastAsia="ru-RU"/>
        </w:rPr>
        <w:drawing>
          <wp:inline distT="0" distB="0" distL="0" distR="0">
            <wp:extent cx="4408170" cy="560705"/>
            <wp:effectExtent l="0" t="0" r="0" b="0"/>
            <wp:docPr id="5" name="Рисунок 5" descr="http://www.bionet.nsc.ru/meeting/bgrs/thesis/106/Image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106/Image16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8170" cy="560705"/>
                    </a:xfrm>
                    <a:prstGeom prst="rect">
                      <a:avLst/>
                    </a:prstGeom>
                    <a:noFill/>
                    <a:ln>
                      <a:noFill/>
                    </a:ln>
                  </pic:spPr>
                </pic:pic>
              </a:graphicData>
            </a:graphic>
          </wp:inline>
        </w:drawing>
      </w:r>
    </w:p>
    <w:p w:rsidR="00C0076B" w:rsidRPr="00C0076B" w:rsidRDefault="00C0076B" w:rsidP="00C0076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0076B">
        <w:rPr>
          <w:rFonts w:ascii="Times New Roman" w:eastAsia="Times New Roman" w:hAnsi="Times New Roman" w:cs="Times New Roman"/>
          <w:color w:val="000000"/>
          <w:sz w:val="24"/>
          <w:szCs w:val="24"/>
          <w:vertAlign w:val="superscript"/>
          <w:lang w:val="en-US" w:eastAsia="ru-RU"/>
        </w:rPr>
        <w:t xml:space="preserve">Figure 1. Amino acid sequence of the basic region of the GCN4 </w:t>
      </w:r>
      <w:proofErr w:type="gramStart"/>
      <w:r w:rsidRPr="00C0076B">
        <w:rPr>
          <w:rFonts w:ascii="Times New Roman" w:eastAsia="Times New Roman" w:hAnsi="Times New Roman" w:cs="Times New Roman"/>
          <w:color w:val="000000"/>
          <w:sz w:val="24"/>
          <w:szCs w:val="24"/>
          <w:vertAlign w:val="superscript"/>
          <w:lang w:val="en-US" w:eastAsia="ru-RU"/>
        </w:rPr>
        <w:t>transcription factor bZIP domain</w:t>
      </w:r>
      <w:proofErr w:type="gramEnd"/>
      <w:r w:rsidRPr="00C0076B">
        <w:rPr>
          <w:rFonts w:ascii="Times New Roman" w:eastAsia="Times New Roman" w:hAnsi="Times New Roman" w:cs="Times New Roman"/>
          <w:color w:val="000000"/>
          <w:sz w:val="24"/>
          <w:szCs w:val="24"/>
          <w:vertAlign w:val="superscript"/>
          <w:lang w:val="en-US" w:eastAsia="ru-RU"/>
        </w:rPr>
        <w:t>. Low-variable positions are underlined.</w:t>
      </w:r>
    </w:p>
    <w:p w:rsidR="00C0076B" w:rsidRPr="00C0076B" w:rsidRDefault="00C0076B" w:rsidP="00C0076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0076B">
        <w:rPr>
          <w:rFonts w:ascii="Times New Roman" w:eastAsia="Times New Roman" w:hAnsi="Times New Roman" w:cs="Times New Roman"/>
          <w:color w:val="000000"/>
          <w:sz w:val="24"/>
          <w:szCs w:val="24"/>
          <w:vertAlign w:val="superscript"/>
          <w:lang w:val="en-US" w:eastAsia="ru-RU"/>
        </w:rPr>
        <w:t>We suggested that such correlations contribute to the conservation of the total isoelectric point value at the positions in the N- and C-termini of the region in question.</w:t>
      </w:r>
    </w:p>
    <w:p w:rsidR="00C0076B" w:rsidRPr="00C0076B" w:rsidRDefault="00C0076B" w:rsidP="00C0076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0076B">
        <w:rPr>
          <w:rFonts w:ascii="Times New Roman" w:eastAsia="Times New Roman" w:hAnsi="Times New Roman" w:cs="Times New Roman"/>
          <w:color w:val="000000"/>
          <w:sz w:val="24"/>
          <w:szCs w:val="24"/>
          <w:vertAlign w:val="superscript"/>
          <w:lang w:val="en-US" w:eastAsia="ru-RU"/>
        </w:rPr>
        <w:t xml:space="preserve">We performed an additional analysis of our protein set to verify this hypothesis (similar </w:t>
      </w:r>
      <w:proofErr w:type="gramStart"/>
      <w:r w:rsidRPr="00C0076B">
        <w:rPr>
          <w:rFonts w:ascii="Times New Roman" w:eastAsia="Times New Roman" w:hAnsi="Times New Roman" w:cs="Times New Roman"/>
          <w:color w:val="000000"/>
          <w:sz w:val="24"/>
          <w:szCs w:val="24"/>
          <w:vertAlign w:val="superscript"/>
          <w:lang w:val="en-US" w:eastAsia="ru-RU"/>
        </w:rPr>
        <w:t>approach was used by Lim and Ptitsyn to confirm the conservation of hydrophobic core volume of globins [6]</w:t>
      </w:r>
      <w:proofErr w:type="gramEnd"/>
      <w:r w:rsidRPr="00C0076B">
        <w:rPr>
          <w:rFonts w:ascii="Times New Roman" w:eastAsia="Times New Roman" w:hAnsi="Times New Roman" w:cs="Times New Roman"/>
          <w:color w:val="000000"/>
          <w:sz w:val="24"/>
          <w:szCs w:val="24"/>
          <w:vertAlign w:val="superscript"/>
          <w:lang w:val="en-US" w:eastAsia="ru-RU"/>
        </w:rPr>
        <w:t>). We calculated the sums of the isoelectric point values in groups of the N- and C-terminal positions of the region (</w:t>
      </w:r>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n</w:t>
      </w:r>
      <w:r w:rsidRPr="00C0076B">
        <w:rPr>
          <w:rFonts w:ascii="Times New Roman" w:eastAsia="Times New Roman" w:hAnsi="Times New Roman" w:cs="Times New Roman"/>
          <w:color w:val="000000"/>
          <w:sz w:val="24"/>
          <w:szCs w:val="24"/>
          <w:vertAlign w:val="superscript"/>
          <w:lang w:val="en-US" w:eastAsia="ru-RU"/>
        </w:rPr>
        <w:t> and </w:t>
      </w:r>
      <w:proofErr w:type="gramStart"/>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c</w:t>
      </w:r>
      <w:proofErr w:type="gramEnd"/>
      <w:r w:rsidRPr="00C0076B">
        <w:rPr>
          <w:rFonts w:ascii="Times New Roman" w:eastAsia="Times New Roman" w:hAnsi="Times New Roman" w:cs="Times New Roman"/>
          <w:color w:val="000000"/>
          <w:sz w:val="24"/>
          <w:szCs w:val="24"/>
          <w:vertAlign w:val="superscript"/>
          <w:lang w:val="en-US" w:eastAsia="ru-RU"/>
        </w:rPr>
        <w:t xml:space="preserve">, respectively) for each sequence of the set. Different groups of positions </w:t>
      </w:r>
      <w:proofErr w:type="gramStart"/>
      <w:r w:rsidRPr="00C0076B">
        <w:rPr>
          <w:rFonts w:ascii="Times New Roman" w:eastAsia="Times New Roman" w:hAnsi="Times New Roman" w:cs="Times New Roman"/>
          <w:color w:val="000000"/>
          <w:sz w:val="24"/>
          <w:szCs w:val="24"/>
          <w:vertAlign w:val="superscript"/>
          <w:lang w:val="en-US" w:eastAsia="ru-RU"/>
        </w:rPr>
        <w:t>were considered</w:t>
      </w:r>
      <w:proofErr w:type="gramEnd"/>
      <w:r w:rsidRPr="00C0076B">
        <w:rPr>
          <w:rFonts w:ascii="Times New Roman" w:eastAsia="Times New Roman" w:hAnsi="Times New Roman" w:cs="Times New Roman"/>
          <w:color w:val="000000"/>
          <w:sz w:val="24"/>
          <w:szCs w:val="24"/>
          <w:vertAlign w:val="superscript"/>
          <w:lang w:val="en-US" w:eastAsia="ru-RU"/>
        </w:rPr>
        <w:t xml:space="preserve">: 227-229 </w:t>
      </w:r>
      <w:r w:rsidRPr="00C0076B">
        <w:rPr>
          <w:rFonts w:ascii="Times New Roman" w:eastAsia="Times New Roman" w:hAnsi="Times New Roman" w:cs="Times New Roman"/>
          <w:color w:val="000000"/>
          <w:sz w:val="24"/>
          <w:szCs w:val="24"/>
          <w:vertAlign w:val="superscript"/>
          <w:lang w:val="en-US" w:eastAsia="ru-RU"/>
        </w:rPr>
        <w:lastRenderedPageBreak/>
        <w:t>and 227-230 at the N-terminus; 248-252, 247-252, and 247-251 at the</w:t>
      </w:r>
      <w:r w:rsidRPr="00C0076B">
        <w:rPr>
          <w:rFonts w:ascii="Times New Roman" w:eastAsia="Times New Roman" w:hAnsi="Times New Roman" w:cs="Times New Roman"/>
          <w:color w:val="000000"/>
          <w:sz w:val="24"/>
          <w:szCs w:val="24"/>
          <w:vertAlign w:val="superscript"/>
          <w:lang w:val="en-US" w:eastAsia="ru-RU"/>
        </w:rPr>
        <w:br/>
        <w:t>C-terminus; totally, six pairs from the groups of N- and C-terminal positions were examined.</w:t>
      </w:r>
    </w:p>
    <w:p w:rsidR="00C0076B" w:rsidRPr="00C0076B" w:rsidRDefault="00C0076B" w:rsidP="00C0076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0076B">
        <w:rPr>
          <w:rFonts w:ascii="Times New Roman" w:eastAsia="Times New Roman" w:hAnsi="Times New Roman" w:cs="Times New Roman"/>
          <w:color w:val="000000"/>
          <w:sz w:val="24"/>
          <w:szCs w:val="24"/>
          <w:vertAlign w:val="superscript"/>
          <w:lang w:val="en-US" w:eastAsia="ru-RU"/>
        </w:rPr>
        <w:t>The total isoelectric point value at the N- and C- domain termini </w:t>
      </w:r>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w:t>
      </w:r>
      <w:r w:rsidRPr="00C0076B">
        <w:rPr>
          <w:rFonts w:ascii="Times New Roman" w:eastAsia="Times New Roman" w:hAnsi="Times New Roman" w:cs="Times New Roman"/>
          <w:color w:val="000000"/>
          <w:sz w:val="24"/>
          <w:szCs w:val="24"/>
          <w:vertAlign w:val="superscript"/>
          <w:lang w:val="en-US" w:eastAsia="ru-RU"/>
        </w:rPr>
        <w:t>= </w:t>
      </w:r>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n</w:t>
      </w:r>
      <w:r w:rsidRPr="00C0076B">
        <w:rPr>
          <w:rFonts w:ascii="Times New Roman" w:eastAsia="Times New Roman" w:hAnsi="Times New Roman" w:cs="Times New Roman"/>
          <w:color w:val="000000"/>
          <w:sz w:val="24"/>
          <w:szCs w:val="24"/>
          <w:vertAlign w:val="superscript"/>
          <w:lang w:val="en-US" w:eastAsia="ru-RU"/>
        </w:rPr>
        <w:t>+</w:t>
      </w:r>
      <w:proofErr w:type="gramStart"/>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c</w:t>
      </w:r>
      <w:proofErr w:type="gramEnd"/>
      <w:r w:rsidRPr="00C0076B">
        <w:rPr>
          <w:rFonts w:ascii="Times New Roman" w:eastAsia="Times New Roman" w:hAnsi="Times New Roman" w:cs="Times New Roman"/>
          <w:color w:val="000000"/>
          <w:sz w:val="24"/>
          <w:szCs w:val="24"/>
          <w:vertAlign w:val="superscript"/>
          <w:lang w:val="en-US" w:eastAsia="ru-RU"/>
        </w:rPr>
        <w:t> were calculated for each combination considered. We used the value of sample variance as a measure of </w:t>
      </w:r>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w:t>
      </w:r>
      <w:r w:rsidRPr="00C0076B">
        <w:rPr>
          <w:rFonts w:ascii="Times New Roman" w:eastAsia="Times New Roman" w:hAnsi="Times New Roman" w:cs="Times New Roman"/>
          <w:color w:val="000000"/>
          <w:sz w:val="24"/>
          <w:szCs w:val="24"/>
          <w:vertAlign w:val="superscript"/>
          <w:lang w:val="en-US" w:eastAsia="ru-RU"/>
        </w:rPr>
        <w:t> conservation for the protein set analyzed.</w:t>
      </w:r>
    </w:p>
    <w:p w:rsidR="00C0076B" w:rsidRPr="00C0076B" w:rsidRDefault="00C0076B" w:rsidP="00C0076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0076B">
        <w:rPr>
          <w:rFonts w:ascii="Times New Roman" w:eastAsia="Times New Roman" w:hAnsi="Times New Roman" w:cs="Times New Roman"/>
          <w:color w:val="000000"/>
          <w:sz w:val="24"/>
          <w:szCs w:val="24"/>
          <w:vertAlign w:val="superscript"/>
          <w:lang w:val="en-US" w:eastAsia="ru-RU"/>
        </w:rPr>
        <w:t>The degree of </w:t>
      </w:r>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w:t>
      </w:r>
      <w:r w:rsidRPr="00C0076B">
        <w:rPr>
          <w:rFonts w:ascii="Times New Roman" w:eastAsia="Times New Roman" w:hAnsi="Times New Roman" w:cs="Times New Roman"/>
          <w:color w:val="000000"/>
          <w:sz w:val="24"/>
          <w:szCs w:val="24"/>
          <w:vertAlign w:val="superscript"/>
          <w:lang w:val="en-US" w:eastAsia="ru-RU"/>
        </w:rPr>
        <w:t xml:space="preserve"> conservation </w:t>
      </w:r>
      <w:proofErr w:type="gramStart"/>
      <w:r w:rsidRPr="00C0076B">
        <w:rPr>
          <w:rFonts w:ascii="Times New Roman" w:eastAsia="Times New Roman" w:hAnsi="Times New Roman" w:cs="Times New Roman"/>
          <w:color w:val="000000"/>
          <w:sz w:val="24"/>
          <w:szCs w:val="24"/>
          <w:vertAlign w:val="superscript"/>
          <w:lang w:val="en-US" w:eastAsia="ru-RU"/>
        </w:rPr>
        <w:t>was estimated</w:t>
      </w:r>
      <w:proofErr w:type="gramEnd"/>
      <w:r w:rsidRPr="00C0076B">
        <w:rPr>
          <w:rFonts w:ascii="Times New Roman" w:eastAsia="Times New Roman" w:hAnsi="Times New Roman" w:cs="Times New Roman"/>
          <w:color w:val="000000"/>
          <w:sz w:val="24"/>
          <w:szCs w:val="24"/>
          <w:vertAlign w:val="superscript"/>
          <w:lang w:val="en-US" w:eastAsia="ru-RU"/>
        </w:rPr>
        <w:t xml:space="preserve"> through a Monte-Carlo test. We used initial DNA-binding regions alignment to generate 50,000 "artificial protein" sets through random amino acid permutations in the alignment columns. Thus, we obtained randomized sets with the amino acid frequencies at the positions that were identical to the frequencies in actual proteins but lacking the correlations between the positions within the region. The value of the sample dispersion </w:t>
      </w:r>
      <w:proofErr w:type="gramStart"/>
      <w:r w:rsidRPr="00C0076B">
        <w:rPr>
          <w:rFonts w:ascii="Times New Roman" w:eastAsia="Times New Roman" w:hAnsi="Times New Roman" w:cs="Times New Roman"/>
          <w:color w:val="000000"/>
          <w:sz w:val="24"/>
          <w:szCs w:val="24"/>
          <w:vertAlign w:val="superscript"/>
          <w:lang w:val="en-US" w:eastAsia="ru-RU"/>
        </w:rPr>
        <w:t>D(</w:t>
      </w:r>
      <w:proofErr w:type="gramEnd"/>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w:t>
      </w:r>
      <w:r w:rsidRPr="00C0076B">
        <w:rPr>
          <w:rFonts w:ascii="Times New Roman" w:eastAsia="Times New Roman" w:hAnsi="Times New Roman" w:cs="Times New Roman"/>
          <w:color w:val="000000"/>
          <w:sz w:val="24"/>
          <w:szCs w:val="24"/>
          <w:vertAlign w:val="superscript"/>
          <w:lang w:val="en-US" w:eastAsia="ru-RU"/>
        </w:rPr>
        <w:t>) in the initial set was compared with the corresponding values for the randomized sets. The values </w:t>
      </w:r>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 </w:t>
      </w:r>
      <w:r w:rsidRPr="00C0076B">
        <w:rPr>
          <w:rFonts w:ascii="Times New Roman" w:eastAsia="Times New Roman" w:hAnsi="Times New Roman" w:cs="Times New Roman"/>
          <w:color w:val="000000"/>
          <w:sz w:val="24"/>
          <w:szCs w:val="24"/>
          <w:vertAlign w:val="superscript"/>
          <w:lang w:val="en-US" w:eastAsia="ru-RU"/>
        </w:rPr>
        <w:t>= </w:t>
      </w:r>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n</w:t>
      </w:r>
      <w:r w:rsidRPr="00C0076B">
        <w:rPr>
          <w:rFonts w:ascii="Times New Roman" w:eastAsia="Times New Roman" w:hAnsi="Times New Roman" w:cs="Times New Roman"/>
          <w:color w:val="000000"/>
          <w:sz w:val="24"/>
          <w:szCs w:val="24"/>
          <w:vertAlign w:val="superscript"/>
          <w:lang w:val="en-US" w:eastAsia="ru-RU"/>
        </w:rPr>
        <w:t>-</w:t>
      </w:r>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c</w:t>
      </w:r>
      <w:r w:rsidRPr="00C0076B">
        <w:rPr>
          <w:rFonts w:ascii="Times New Roman" w:eastAsia="Times New Roman" w:hAnsi="Times New Roman" w:cs="Times New Roman"/>
          <w:color w:val="000000"/>
          <w:sz w:val="24"/>
          <w:szCs w:val="24"/>
          <w:vertAlign w:val="superscript"/>
          <w:lang w:val="en-US" w:eastAsia="ru-RU"/>
        </w:rPr>
        <w:t> and the linear correlation coefficient between the </w:t>
      </w:r>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n</w:t>
      </w:r>
      <w:r w:rsidRPr="00C0076B">
        <w:rPr>
          <w:rFonts w:ascii="Times New Roman" w:eastAsia="Times New Roman" w:hAnsi="Times New Roman" w:cs="Times New Roman"/>
          <w:color w:val="000000"/>
          <w:sz w:val="24"/>
          <w:szCs w:val="24"/>
          <w:vertAlign w:val="superscript"/>
          <w:lang w:val="en-US" w:eastAsia="ru-RU"/>
        </w:rPr>
        <w:t> and </w:t>
      </w:r>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c</w:t>
      </w:r>
      <w:r w:rsidRPr="00C0076B">
        <w:rPr>
          <w:rFonts w:ascii="Times New Roman" w:eastAsia="Times New Roman" w:hAnsi="Times New Roman" w:cs="Times New Roman"/>
          <w:color w:val="000000"/>
          <w:sz w:val="24"/>
          <w:szCs w:val="24"/>
          <w:vertAlign w:val="superscript"/>
          <w:lang w:val="en-US" w:eastAsia="ru-RU"/>
        </w:rPr>
        <w:t> values (</w:t>
      </w:r>
      <w:r w:rsidRPr="00C0076B">
        <w:rPr>
          <w:rFonts w:ascii="Times New Roman" w:eastAsia="Times New Roman" w:hAnsi="Times New Roman" w:cs="Times New Roman"/>
          <w:i/>
          <w:iCs/>
          <w:color w:val="000000"/>
          <w:sz w:val="24"/>
          <w:szCs w:val="24"/>
          <w:vertAlign w:val="superscript"/>
          <w:lang w:val="en-US" w:eastAsia="ru-RU"/>
        </w:rPr>
        <w:t>r</w:t>
      </w:r>
      <w:r w:rsidRPr="00C0076B">
        <w:rPr>
          <w:rFonts w:ascii="Times New Roman" w:eastAsia="Times New Roman" w:hAnsi="Times New Roman" w:cs="Times New Roman"/>
          <w:color w:val="000000"/>
          <w:sz w:val="24"/>
          <w:szCs w:val="24"/>
          <w:vertAlign w:val="superscript"/>
          <w:lang w:val="en-US" w:eastAsia="ru-RU"/>
        </w:rPr>
        <w:t>(</w:t>
      </w:r>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w:t>
      </w:r>
      <w:r w:rsidRPr="00C0076B">
        <w:rPr>
          <w:rFonts w:ascii="Times New Roman" w:eastAsia="Times New Roman" w:hAnsi="Times New Roman" w:cs="Times New Roman"/>
          <w:color w:val="000000"/>
          <w:sz w:val="24"/>
          <w:szCs w:val="24"/>
          <w:vertAlign w:val="superscript"/>
          <w:lang w:val="en-US" w:eastAsia="ru-RU"/>
        </w:rPr>
        <w:t>,</w:t>
      </w:r>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w:t>
      </w:r>
      <w:r w:rsidRPr="00C0076B">
        <w:rPr>
          <w:rFonts w:ascii="Times New Roman" w:eastAsia="Times New Roman" w:hAnsi="Times New Roman" w:cs="Times New Roman"/>
          <w:color w:val="000000"/>
          <w:sz w:val="24"/>
          <w:szCs w:val="24"/>
          <w:vertAlign w:val="superscript"/>
          <w:lang w:val="en-US" w:eastAsia="ru-RU"/>
        </w:rPr>
        <w:t>)) were analyzed in a similar way.</w:t>
      </w:r>
    </w:p>
    <w:p w:rsidR="00C0076B" w:rsidRPr="00C0076B" w:rsidRDefault="00C0076B" w:rsidP="00C0076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0076B">
        <w:rPr>
          <w:rFonts w:ascii="Times New Roman" w:eastAsia="Times New Roman" w:hAnsi="Times New Roman" w:cs="Times New Roman"/>
          <w:color w:val="000000"/>
          <w:sz w:val="24"/>
          <w:szCs w:val="24"/>
          <w:vertAlign w:val="superscript"/>
          <w:lang w:val="en-US" w:eastAsia="ru-RU"/>
        </w:rPr>
        <w:t xml:space="preserve">The value </w:t>
      </w:r>
      <w:proofErr w:type="gramStart"/>
      <w:r w:rsidRPr="00C0076B">
        <w:rPr>
          <w:rFonts w:ascii="Times New Roman" w:eastAsia="Times New Roman" w:hAnsi="Times New Roman" w:cs="Times New Roman"/>
          <w:color w:val="000000"/>
          <w:sz w:val="24"/>
          <w:szCs w:val="24"/>
          <w:vertAlign w:val="superscript"/>
          <w:lang w:val="en-US" w:eastAsia="ru-RU"/>
        </w:rPr>
        <w:t>D(</w:t>
      </w:r>
      <w:proofErr w:type="gramEnd"/>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w:t>
      </w:r>
      <w:r w:rsidRPr="00C0076B">
        <w:rPr>
          <w:rFonts w:ascii="Times New Roman" w:eastAsia="Times New Roman" w:hAnsi="Times New Roman" w:cs="Times New Roman"/>
          <w:color w:val="000000"/>
          <w:sz w:val="24"/>
          <w:szCs w:val="24"/>
          <w:vertAlign w:val="superscript"/>
          <w:lang w:val="en-US" w:eastAsia="ru-RU"/>
        </w:rPr>
        <w:t xml:space="preserve">) in the real set appeared to be essentially lower than its mean estimation over the randomized sets for all the above-mentioned combinations. For example, the </w:t>
      </w:r>
      <w:proofErr w:type="gramStart"/>
      <w:r w:rsidRPr="00C0076B">
        <w:rPr>
          <w:rFonts w:ascii="Times New Roman" w:eastAsia="Times New Roman" w:hAnsi="Times New Roman" w:cs="Times New Roman"/>
          <w:color w:val="000000"/>
          <w:sz w:val="24"/>
          <w:szCs w:val="24"/>
          <w:vertAlign w:val="superscript"/>
          <w:lang w:val="en-US" w:eastAsia="ru-RU"/>
        </w:rPr>
        <w:t>D(</w:t>
      </w:r>
      <w:proofErr w:type="gramEnd"/>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w:t>
      </w:r>
      <w:r w:rsidRPr="00C0076B">
        <w:rPr>
          <w:rFonts w:ascii="Times New Roman" w:eastAsia="Times New Roman" w:hAnsi="Times New Roman" w:cs="Times New Roman"/>
          <w:color w:val="000000"/>
          <w:sz w:val="24"/>
          <w:szCs w:val="24"/>
          <w:vertAlign w:val="superscript"/>
          <w:lang w:val="en-US" w:eastAsia="ru-RU"/>
        </w:rPr>
        <w:t>) value for the groups of positions 227-229 and 249-252 was lower than the mean over the randomized sets by almost 2.7 standard deviation values (Table 1). The dispersion value </w:t>
      </w:r>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w:t>
      </w:r>
      <w:r w:rsidRPr="00C0076B">
        <w:rPr>
          <w:rFonts w:ascii="Times New Roman" w:eastAsia="Times New Roman" w:hAnsi="Times New Roman" w:cs="Times New Roman"/>
          <w:color w:val="000000"/>
          <w:sz w:val="24"/>
          <w:szCs w:val="24"/>
          <w:vertAlign w:val="superscript"/>
          <w:lang w:val="en-US" w:eastAsia="ru-RU"/>
        </w:rPr>
        <w:t xml:space="preserve"> was lower than the </w:t>
      </w:r>
      <w:proofErr w:type="gramStart"/>
      <w:r w:rsidRPr="00C0076B">
        <w:rPr>
          <w:rFonts w:ascii="Times New Roman" w:eastAsia="Times New Roman" w:hAnsi="Times New Roman" w:cs="Times New Roman"/>
          <w:color w:val="000000"/>
          <w:sz w:val="24"/>
          <w:szCs w:val="24"/>
          <w:vertAlign w:val="superscript"/>
          <w:lang w:val="en-US" w:eastAsia="ru-RU"/>
        </w:rPr>
        <w:t>D(</w:t>
      </w:r>
      <w:proofErr w:type="gramEnd"/>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w:t>
      </w:r>
      <w:r w:rsidRPr="00C0076B">
        <w:rPr>
          <w:rFonts w:ascii="Times New Roman" w:eastAsia="Times New Roman" w:hAnsi="Times New Roman" w:cs="Times New Roman"/>
          <w:color w:val="000000"/>
          <w:sz w:val="24"/>
          <w:szCs w:val="24"/>
          <w:vertAlign w:val="superscript"/>
          <w:lang w:val="en-US" w:eastAsia="ru-RU"/>
        </w:rPr>
        <w:t>) in the real set for only 19 randomized sets of the 50,000 analyzed. These results indicate that the existing correlations between amino acid substitutions in the pairs of N- and C-terminal positions of the DNA-binding region of transcription factors CREB and AP-1 provides the conservativeness of the </w:t>
      </w:r>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w:t>
      </w:r>
      <w:r w:rsidRPr="00C0076B">
        <w:rPr>
          <w:rFonts w:ascii="Times New Roman" w:eastAsia="Times New Roman" w:hAnsi="Times New Roman" w:cs="Times New Roman"/>
          <w:color w:val="000000"/>
          <w:sz w:val="24"/>
          <w:szCs w:val="24"/>
          <w:vertAlign w:val="superscript"/>
          <w:lang w:val="en-US" w:eastAsia="ru-RU"/>
        </w:rPr>
        <w:t> value in the proteins of these families.</w:t>
      </w:r>
    </w:p>
    <w:p w:rsidR="00C0076B" w:rsidRPr="00C0076B" w:rsidRDefault="00C0076B" w:rsidP="00C0076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0076B">
        <w:rPr>
          <w:rFonts w:ascii="Times New Roman" w:eastAsia="Times New Roman" w:hAnsi="Times New Roman" w:cs="Times New Roman"/>
          <w:color w:val="000000"/>
          <w:sz w:val="24"/>
          <w:szCs w:val="24"/>
          <w:vertAlign w:val="superscript"/>
          <w:lang w:val="en-US" w:eastAsia="ru-RU"/>
        </w:rPr>
        <w:t>Table 1. Comparison of the sample dispersions </w:t>
      </w:r>
      <w:r w:rsidRPr="00C0076B">
        <w:rPr>
          <w:rFonts w:ascii="Times New Roman" w:eastAsia="Times New Roman" w:hAnsi="Times New Roman" w:cs="Times New Roman"/>
          <w:i/>
          <w:iCs/>
          <w:color w:val="000000"/>
          <w:sz w:val="24"/>
          <w:szCs w:val="24"/>
          <w:vertAlign w:val="superscript"/>
          <w:lang w:val="en-US" w:eastAsia="ru-RU"/>
        </w:rPr>
        <w:t>D</w:t>
      </w:r>
      <w:r w:rsidRPr="00C0076B">
        <w:rPr>
          <w:rFonts w:ascii="Times New Roman" w:eastAsia="Times New Roman" w:hAnsi="Times New Roman" w:cs="Times New Roman"/>
          <w:color w:val="000000"/>
          <w:sz w:val="24"/>
          <w:szCs w:val="24"/>
          <w:vertAlign w:val="superscript"/>
          <w:lang w:val="en-US" w:eastAsia="ru-RU"/>
        </w:rPr>
        <w:t>(</w:t>
      </w:r>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w:t>
      </w:r>
      <w:r w:rsidRPr="00C0076B">
        <w:rPr>
          <w:rFonts w:ascii="Times New Roman" w:eastAsia="Times New Roman" w:hAnsi="Times New Roman" w:cs="Times New Roman"/>
          <w:color w:val="000000"/>
          <w:sz w:val="24"/>
          <w:szCs w:val="24"/>
          <w:vertAlign w:val="superscript"/>
          <w:lang w:val="en-US" w:eastAsia="ru-RU"/>
        </w:rPr>
        <w:t>) and </w:t>
      </w:r>
      <w:r w:rsidRPr="00C0076B">
        <w:rPr>
          <w:rFonts w:ascii="Times New Roman" w:eastAsia="Times New Roman" w:hAnsi="Times New Roman" w:cs="Times New Roman"/>
          <w:i/>
          <w:iCs/>
          <w:color w:val="000000"/>
          <w:sz w:val="24"/>
          <w:szCs w:val="24"/>
          <w:vertAlign w:val="superscript"/>
          <w:lang w:val="en-US" w:eastAsia="ru-RU"/>
        </w:rPr>
        <w:t>D</w:t>
      </w:r>
      <w:r w:rsidRPr="00C0076B">
        <w:rPr>
          <w:rFonts w:ascii="Times New Roman" w:eastAsia="Times New Roman" w:hAnsi="Times New Roman" w:cs="Times New Roman"/>
          <w:color w:val="000000"/>
          <w:sz w:val="24"/>
          <w:szCs w:val="24"/>
          <w:vertAlign w:val="superscript"/>
          <w:lang w:val="en-US" w:eastAsia="ru-RU"/>
        </w:rPr>
        <w:t>(</w:t>
      </w:r>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w:t>
      </w:r>
      <w:r w:rsidRPr="00C0076B">
        <w:rPr>
          <w:rFonts w:ascii="Times New Roman" w:eastAsia="Times New Roman" w:hAnsi="Times New Roman" w:cs="Times New Roman"/>
          <w:color w:val="000000"/>
          <w:sz w:val="24"/>
          <w:szCs w:val="24"/>
          <w:vertAlign w:val="superscript"/>
          <w:lang w:val="en-US" w:eastAsia="ru-RU"/>
        </w:rPr>
        <w:t>) and the correlation coefficient </w:t>
      </w:r>
      <w:r w:rsidRPr="00C0076B">
        <w:rPr>
          <w:rFonts w:ascii="Times New Roman" w:eastAsia="Times New Roman" w:hAnsi="Times New Roman" w:cs="Times New Roman"/>
          <w:i/>
          <w:iCs/>
          <w:color w:val="000000"/>
          <w:sz w:val="24"/>
          <w:szCs w:val="24"/>
          <w:vertAlign w:val="superscript"/>
          <w:lang w:val="en-US" w:eastAsia="ru-RU"/>
        </w:rPr>
        <w:t>r</w:t>
      </w:r>
      <w:r w:rsidRPr="00C0076B">
        <w:rPr>
          <w:rFonts w:ascii="Times New Roman" w:eastAsia="Times New Roman" w:hAnsi="Times New Roman" w:cs="Times New Roman"/>
          <w:color w:val="000000"/>
          <w:sz w:val="24"/>
          <w:szCs w:val="24"/>
          <w:vertAlign w:val="superscript"/>
          <w:lang w:val="en-US" w:eastAsia="ru-RU"/>
        </w:rPr>
        <w:t>(</w:t>
      </w:r>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w:t>
      </w:r>
      <w:r w:rsidRPr="00C0076B">
        <w:rPr>
          <w:rFonts w:ascii="Times New Roman" w:eastAsia="Times New Roman" w:hAnsi="Times New Roman" w:cs="Times New Roman"/>
          <w:color w:val="000000"/>
          <w:sz w:val="24"/>
          <w:szCs w:val="24"/>
          <w:vertAlign w:val="superscript"/>
          <w:lang w:val="en-US" w:eastAsia="ru-RU"/>
        </w:rPr>
        <w:t>, </w:t>
      </w:r>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w:t>
      </w:r>
      <w:r w:rsidRPr="00C0076B">
        <w:rPr>
          <w:rFonts w:ascii="Times New Roman" w:eastAsia="Times New Roman" w:hAnsi="Times New Roman" w:cs="Times New Roman"/>
          <w:color w:val="000000"/>
          <w:sz w:val="24"/>
          <w:szCs w:val="24"/>
          <w:vertAlign w:val="superscript"/>
          <w:lang w:val="en-US" w:eastAsia="ru-RU"/>
        </w:rPr>
        <w:t>) for the groups of positions at the N (227-229) and C (249-252) termini of the basic region of the real and randomized sets.</w:t>
      </w:r>
    </w:p>
    <w:tbl>
      <w:tblPr>
        <w:tblW w:w="906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22"/>
        <w:gridCol w:w="1721"/>
        <w:gridCol w:w="1721"/>
        <w:gridCol w:w="1993"/>
        <w:gridCol w:w="1903"/>
      </w:tblGrid>
      <w:tr w:rsidR="00C0076B" w:rsidRPr="00C0076B" w:rsidTr="00C0076B">
        <w:trPr>
          <w:tblCellSpacing w:w="0" w:type="dxa"/>
        </w:trPr>
        <w:tc>
          <w:tcPr>
            <w:tcW w:w="950" w:type="pct"/>
            <w:tcBorders>
              <w:top w:val="outset" w:sz="6" w:space="0" w:color="000000"/>
              <w:left w:val="outset" w:sz="6" w:space="0" w:color="000000"/>
              <w:bottom w:val="outset" w:sz="6" w:space="0" w:color="000000"/>
              <w:right w:val="outset" w:sz="6" w:space="0" w:color="000000"/>
            </w:tcBorders>
            <w:hideMark/>
          </w:tcPr>
          <w:p w:rsidR="00C0076B" w:rsidRPr="00C0076B" w:rsidRDefault="00C0076B" w:rsidP="00C00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76B">
              <w:rPr>
                <w:rFonts w:ascii="Times New Roman" w:eastAsia="Times New Roman" w:hAnsi="Times New Roman" w:cs="Times New Roman"/>
                <w:sz w:val="24"/>
                <w:szCs w:val="24"/>
                <w:lang w:eastAsia="ru-RU"/>
              </w:rPr>
              <w:t>X</w:t>
            </w:r>
          </w:p>
        </w:tc>
        <w:tc>
          <w:tcPr>
            <w:tcW w:w="950" w:type="pct"/>
            <w:tcBorders>
              <w:top w:val="outset" w:sz="6" w:space="0" w:color="000000"/>
              <w:left w:val="outset" w:sz="6" w:space="0" w:color="000000"/>
              <w:bottom w:val="outset" w:sz="6" w:space="0" w:color="000000"/>
              <w:right w:val="outset" w:sz="6" w:space="0" w:color="000000"/>
            </w:tcBorders>
            <w:hideMark/>
          </w:tcPr>
          <w:p w:rsidR="00C0076B" w:rsidRPr="00C0076B" w:rsidRDefault="00C0076B" w:rsidP="00C00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76B">
              <w:rPr>
                <w:rFonts w:ascii="Times New Roman" w:eastAsia="Times New Roman" w:hAnsi="Times New Roman" w:cs="Times New Roman"/>
                <w:sz w:val="24"/>
                <w:szCs w:val="24"/>
                <w:lang w:eastAsia="ru-RU"/>
              </w:rPr>
              <w:t>X</w:t>
            </w:r>
            <w:r w:rsidRPr="00C0076B">
              <w:rPr>
                <w:rFonts w:ascii="Times New Roman" w:eastAsia="Times New Roman" w:hAnsi="Times New Roman" w:cs="Times New Roman"/>
                <w:sz w:val="24"/>
                <w:szCs w:val="24"/>
                <w:vertAlign w:val="subscript"/>
                <w:lang w:eastAsia="ru-RU"/>
              </w:rPr>
              <w:t>orig</w:t>
            </w:r>
          </w:p>
        </w:tc>
        <w:tc>
          <w:tcPr>
            <w:tcW w:w="950" w:type="pct"/>
            <w:tcBorders>
              <w:top w:val="outset" w:sz="6" w:space="0" w:color="000000"/>
              <w:left w:val="outset" w:sz="6" w:space="0" w:color="000000"/>
              <w:bottom w:val="outset" w:sz="6" w:space="0" w:color="000000"/>
              <w:right w:val="outset" w:sz="6" w:space="0" w:color="000000"/>
            </w:tcBorders>
            <w:hideMark/>
          </w:tcPr>
          <w:p w:rsidR="00C0076B" w:rsidRPr="00C0076B" w:rsidRDefault="00C0076B" w:rsidP="00C00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76B">
              <w:rPr>
                <w:rFonts w:ascii="Times New Roman" w:eastAsia="Times New Roman" w:hAnsi="Times New Roman" w:cs="Times New Roman"/>
                <w:sz w:val="24"/>
                <w:szCs w:val="24"/>
                <w:lang w:eastAsia="ru-RU"/>
              </w:rPr>
              <w:t> </w:t>
            </w:r>
            <w:r w:rsidRPr="00C0076B">
              <w:rPr>
                <w:rFonts w:ascii="Times New Roman" w:eastAsia="Times New Roman" w:hAnsi="Times New Roman" w:cs="Times New Roman"/>
                <w:noProof/>
                <w:sz w:val="24"/>
                <w:szCs w:val="24"/>
                <w:lang w:eastAsia="ru-RU"/>
              </w:rPr>
              <w:drawing>
                <wp:inline distT="0" distB="0" distL="0" distR="0">
                  <wp:extent cx="77470" cy="112395"/>
                  <wp:effectExtent l="0" t="0" r="0" b="1905"/>
                  <wp:docPr id="4" name="Рисунок 4" descr="x.gif (6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if (66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70" cy="112395"/>
                          </a:xfrm>
                          <a:prstGeom prst="rect">
                            <a:avLst/>
                          </a:prstGeom>
                          <a:noFill/>
                          <a:ln>
                            <a:noFill/>
                          </a:ln>
                        </pic:spPr>
                      </pic:pic>
                    </a:graphicData>
                  </a:graphic>
                </wp:inline>
              </w:drawing>
            </w:r>
            <w:r w:rsidRPr="00C0076B">
              <w:rPr>
                <w:rFonts w:ascii="Times New Roman" w:eastAsia="Times New Roman" w:hAnsi="Times New Roman" w:cs="Times New Roman"/>
                <w:sz w:val="24"/>
                <w:szCs w:val="24"/>
                <w:vertAlign w:val="subscript"/>
                <w:lang w:eastAsia="ru-RU"/>
              </w:rPr>
              <w:t>rand</w:t>
            </w:r>
          </w:p>
        </w:tc>
        <w:tc>
          <w:tcPr>
            <w:tcW w:w="1100" w:type="pct"/>
            <w:tcBorders>
              <w:top w:val="outset" w:sz="6" w:space="0" w:color="000000"/>
              <w:left w:val="outset" w:sz="6" w:space="0" w:color="000000"/>
              <w:bottom w:val="outset" w:sz="6" w:space="0" w:color="000000"/>
              <w:right w:val="outset" w:sz="6" w:space="0" w:color="000000"/>
            </w:tcBorders>
            <w:hideMark/>
          </w:tcPr>
          <w:p w:rsidR="00C0076B" w:rsidRPr="00C0076B" w:rsidRDefault="00C0076B" w:rsidP="00C00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76B">
              <w:rPr>
                <w:rFonts w:ascii="Times New Roman" w:eastAsia="Times New Roman" w:hAnsi="Times New Roman" w:cs="Times New Roman"/>
                <w:i/>
                <w:iCs/>
                <w:sz w:val="24"/>
                <w:szCs w:val="24"/>
                <w:lang w:eastAsia="ru-RU"/>
              </w:rPr>
              <w:t>s</w:t>
            </w:r>
            <w:r w:rsidRPr="00C0076B">
              <w:rPr>
                <w:rFonts w:ascii="Times New Roman" w:eastAsia="Times New Roman" w:hAnsi="Times New Roman" w:cs="Times New Roman"/>
                <w:sz w:val="24"/>
                <w:szCs w:val="24"/>
                <w:lang w:eastAsia="ru-RU"/>
              </w:rPr>
              <w:t>(X</w:t>
            </w:r>
            <w:r w:rsidRPr="00C0076B">
              <w:rPr>
                <w:rFonts w:ascii="Times New Roman" w:eastAsia="Times New Roman" w:hAnsi="Times New Roman" w:cs="Times New Roman"/>
                <w:sz w:val="24"/>
                <w:szCs w:val="24"/>
                <w:vertAlign w:val="subscript"/>
                <w:lang w:eastAsia="ru-RU"/>
              </w:rPr>
              <w:t>rand</w:t>
            </w:r>
            <w:r w:rsidRPr="00C0076B">
              <w:rPr>
                <w:rFonts w:ascii="Times New Roman" w:eastAsia="Times New Roman" w:hAnsi="Times New Roman" w:cs="Times New Roman"/>
                <w:sz w:val="24"/>
                <w:szCs w:val="24"/>
                <w:lang w:eastAsia="ru-RU"/>
              </w:rPr>
              <w:t>)</w:t>
            </w:r>
          </w:p>
        </w:tc>
        <w:tc>
          <w:tcPr>
            <w:tcW w:w="1100" w:type="pct"/>
            <w:tcBorders>
              <w:top w:val="outset" w:sz="6" w:space="0" w:color="000000"/>
              <w:left w:val="outset" w:sz="6" w:space="0" w:color="000000"/>
              <w:bottom w:val="outset" w:sz="6" w:space="0" w:color="000000"/>
              <w:right w:val="outset" w:sz="6" w:space="0" w:color="000000"/>
            </w:tcBorders>
            <w:hideMark/>
          </w:tcPr>
          <w:p w:rsidR="00C0076B" w:rsidRPr="00C0076B" w:rsidRDefault="00C0076B" w:rsidP="00C00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76B">
              <w:rPr>
                <w:rFonts w:ascii="Times New Roman" w:eastAsia="Times New Roman" w:hAnsi="Times New Roman" w:cs="Times New Roman"/>
                <w:sz w:val="24"/>
                <w:szCs w:val="24"/>
                <w:lang w:eastAsia="ru-RU"/>
              </w:rPr>
              <w:t>N(X</w:t>
            </w:r>
            <w:r w:rsidRPr="00C0076B">
              <w:rPr>
                <w:rFonts w:ascii="Times New Roman" w:eastAsia="Times New Roman" w:hAnsi="Times New Roman" w:cs="Times New Roman"/>
                <w:sz w:val="24"/>
                <w:szCs w:val="24"/>
                <w:vertAlign w:val="subscript"/>
                <w:lang w:eastAsia="ru-RU"/>
              </w:rPr>
              <w:t>rand</w:t>
            </w:r>
            <w:r w:rsidRPr="00C0076B">
              <w:rPr>
                <w:rFonts w:ascii="Times New Roman" w:eastAsia="Times New Roman" w:hAnsi="Times New Roman" w:cs="Times New Roman"/>
                <w:sz w:val="24"/>
                <w:szCs w:val="24"/>
                <w:lang w:eastAsia="ru-RU"/>
              </w:rPr>
              <w:t>&gt;X</w:t>
            </w:r>
            <w:r w:rsidRPr="00C0076B">
              <w:rPr>
                <w:rFonts w:ascii="Times New Roman" w:eastAsia="Times New Roman" w:hAnsi="Times New Roman" w:cs="Times New Roman"/>
                <w:sz w:val="24"/>
                <w:szCs w:val="24"/>
                <w:vertAlign w:val="subscript"/>
                <w:lang w:eastAsia="ru-RU"/>
              </w:rPr>
              <w:t>orig</w:t>
            </w:r>
            <w:r w:rsidRPr="00C0076B">
              <w:rPr>
                <w:rFonts w:ascii="Times New Roman" w:eastAsia="Times New Roman" w:hAnsi="Times New Roman" w:cs="Times New Roman"/>
                <w:sz w:val="24"/>
                <w:szCs w:val="24"/>
                <w:lang w:eastAsia="ru-RU"/>
              </w:rPr>
              <w:t>)</w:t>
            </w:r>
          </w:p>
        </w:tc>
      </w:tr>
      <w:tr w:rsidR="00C0076B" w:rsidRPr="00C0076B" w:rsidTr="00C0076B">
        <w:trPr>
          <w:tblCellSpacing w:w="0" w:type="dxa"/>
        </w:trPr>
        <w:tc>
          <w:tcPr>
            <w:tcW w:w="950" w:type="pct"/>
            <w:tcBorders>
              <w:top w:val="outset" w:sz="6" w:space="0" w:color="000000"/>
              <w:left w:val="outset" w:sz="6" w:space="0" w:color="000000"/>
              <w:bottom w:val="outset" w:sz="6" w:space="0" w:color="000000"/>
              <w:right w:val="outset" w:sz="6" w:space="0" w:color="000000"/>
            </w:tcBorders>
            <w:hideMark/>
          </w:tcPr>
          <w:p w:rsidR="00C0076B" w:rsidRPr="00C0076B" w:rsidRDefault="00C0076B" w:rsidP="00C00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76B">
              <w:rPr>
                <w:rFonts w:ascii="Times New Roman" w:eastAsia="Times New Roman" w:hAnsi="Times New Roman" w:cs="Times New Roman"/>
                <w:sz w:val="24"/>
                <w:szCs w:val="24"/>
                <w:lang w:eastAsia="ru-RU"/>
              </w:rPr>
              <w:t>D(</w:t>
            </w:r>
            <w:r w:rsidRPr="00C0076B">
              <w:rPr>
                <w:rFonts w:ascii="Times New Roman" w:eastAsia="Times New Roman" w:hAnsi="Times New Roman" w:cs="Times New Roman"/>
                <w:i/>
                <w:iCs/>
                <w:sz w:val="24"/>
                <w:szCs w:val="24"/>
                <w:lang w:eastAsia="ru-RU"/>
              </w:rPr>
              <w:t>Q</w:t>
            </w:r>
            <w:r w:rsidRPr="00C0076B">
              <w:rPr>
                <w:rFonts w:ascii="Times New Roman" w:eastAsia="Times New Roman" w:hAnsi="Times New Roman" w:cs="Times New Roman"/>
                <w:sz w:val="24"/>
                <w:szCs w:val="24"/>
                <w:vertAlign w:val="subscript"/>
                <w:lang w:eastAsia="ru-RU"/>
              </w:rPr>
              <w:t>+</w:t>
            </w:r>
            <w:r w:rsidRPr="00C0076B">
              <w:rPr>
                <w:rFonts w:ascii="Times New Roman" w:eastAsia="Times New Roman" w:hAnsi="Times New Roman" w:cs="Times New Roman"/>
                <w:sz w:val="24"/>
                <w:szCs w:val="24"/>
                <w:lang w:eastAsia="ru-RU"/>
              </w:rPr>
              <w:t>)</w:t>
            </w:r>
          </w:p>
        </w:tc>
        <w:tc>
          <w:tcPr>
            <w:tcW w:w="950" w:type="pct"/>
            <w:tcBorders>
              <w:top w:val="outset" w:sz="6" w:space="0" w:color="000000"/>
              <w:left w:val="outset" w:sz="6" w:space="0" w:color="000000"/>
              <w:bottom w:val="outset" w:sz="6" w:space="0" w:color="000000"/>
              <w:right w:val="outset" w:sz="6" w:space="0" w:color="000000"/>
            </w:tcBorders>
            <w:hideMark/>
          </w:tcPr>
          <w:p w:rsidR="00C0076B" w:rsidRPr="00C0076B" w:rsidRDefault="00C0076B" w:rsidP="00C00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76B">
              <w:rPr>
                <w:rFonts w:ascii="Times New Roman" w:eastAsia="Times New Roman" w:hAnsi="Times New Roman" w:cs="Times New Roman"/>
                <w:sz w:val="24"/>
                <w:szCs w:val="24"/>
                <w:lang w:eastAsia="ru-RU"/>
              </w:rPr>
              <w:t>18.07</w:t>
            </w:r>
          </w:p>
        </w:tc>
        <w:tc>
          <w:tcPr>
            <w:tcW w:w="950" w:type="pct"/>
            <w:tcBorders>
              <w:top w:val="outset" w:sz="6" w:space="0" w:color="000000"/>
              <w:left w:val="outset" w:sz="6" w:space="0" w:color="000000"/>
              <w:bottom w:val="outset" w:sz="6" w:space="0" w:color="000000"/>
              <w:right w:val="outset" w:sz="6" w:space="0" w:color="000000"/>
            </w:tcBorders>
            <w:hideMark/>
          </w:tcPr>
          <w:p w:rsidR="00C0076B" w:rsidRPr="00C0076B" w:rsidRDefault="00C0076B" w:rsidP="00C00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76B">
              <w:rPr>
                <w:rFonts w:ascii="Times New Roman" w:eastAsia="Times New Roman" w:hAnsi="Times New Roman" w:cs="Times New Roman"/>
                <w:sz w:val="24"/>
                <w:szCs w:val="24"/>
                <w:lang w:eastAsia="ru-RU"/>
              </w:rPr>
              <w:t>40.53</w:t>
            </w:r>
          </w:p>
        </w:tc>
        <w:tc>
          <w:tcPr>
            <w:tcW w:w="1100" w:type="pct"/>
            <w:tcBorders>
              <w:top w:val="outset" w:sz="6" w:space="0" w:color="000000"/>
              <w:left w:val="outset" w:sz="6" w:space="0" w:color="000000"/>
              <w:bottom w:val="outset" w:sz="6" w:space="0" w:color="000000"/>
              <w:right w:val="outset" w:sz="6" w:space="0" w:color="000000"/>
            </w:tcBorders>
            <w:hideMark/>
          </w:tcPr>
          <w:p w:rsidR="00C0076B" w:rsidRPr="00C0076B" w:rsidRDefault="00C0076B" w:rsidP="00C00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76B">
              <w:rPr>
                <w:rFonts w:ascii="Times New Roman" w:eastAsia="Times New Roman" w:hAnsi="Times New Roman" w:cs="Times New Roman"/>
                <w:sz w:val="24"/>
                <w:szCs w:val="24"/>
                <w:lang w:eastAsia="ru-RU"/>
              </w:rPr>
              <w:t>8.16</w:t>
            </w:r>
          </w:p>
        </w:tc>
        <w:tc>
          <w:tcPr>
            <w:tcW w:w="1100" w:type="pct"/>
            <w:tcBorders>
              <w:top w:val="outset" w:sz="6" w:space="0" w:color="000000"/>
              <w:left w:val="outset" w:sz="6" w:space="0" w:color="000000"/>
              <w:bottom w:val="outset" w:sz="6" w:space="0" w:color="000000"/>
              <w:right w:val="outset" w:sz="6" w:space="0" w:color="000000"/>
            </w:tcBorders>
            <w:hideMark/>
          </w:tcPr>
          <w:p w:rsidR="00C0076B" w:rsidRPr="00C0076B" w:rsidRDefault="00C0076B" w:rsidP="00C00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76B">
              <w:rPr>
                <w:rFonts w:ascii="Times New Roman" w:eastAsia="Times New Roman" w:hAnsi="Times New Roman" w:cs="Times New Roman"/>
                <w:sz w:val="24"/>
                <w:szCs w:val="24"/>
                <w:lang w:eastAsia="ru-RU"/>
              </w:rPr>
              <w:t>49981</w:t>
            </w:r>
          </w:p>
        </w:tc>
      </w:tr>
      <w:tr w:rsidR="00C0076B" w:rsidRPr="00C0076B" w:rsidTr="00C0076B">
        <w:trPr>
          <w:tblCellSpacing w:w="0" w:type="dxa"/>
        </w:trPr>
        <w:tc>
          <w:tcPr>
            <w:tcW w:w="950" w:type="pct"/>
            <w:tcBorders>
              <w:top w:val="outset" w:sz="6" w:space="0" w:color="000000"/>
              <w:left w:val="outset" w:sz="6" w:space="0" w:color="000000"/>
              <w:bottom w:val="outset" w:sz="6" w:space="0" w:color="000000"/>
              <w:right w:val="outset" w:sz="6" w:space="0" w:color="000000"/>
            </w:tcBorders>
            <w:hideMark/>
          </w:tcPr>
          <w:p w:rsidR="00C0076B" w:rsidRPr="00C0076B" w:rsidRDefault="00C0076B" w:rsidP="00C00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76B">
              <w:rPr>
                <w:rFonts w:ascii="Times New Roman" w:eastAsia="Times New Roman" w:hAnsi="Times New Roman" w:cs="Times New Roman"/>
                <w:sz w:val="24"/>
                <w:szCs w:val="24"/>
                <w:lang w:eastAsia="ru-RU"/>
              </w:rPr>
              <w:t>D(</w:t>
            </w:r>
            <w:r w:rsidRPr="00C0076B">
              <w:rPr>
                <w:rFonts w:ascii="Times New Roman" w:eastAsia="Times New Roman" w:hAnsi="Times New Roman" w:cs="Times New Roman"/>
                <w:i/>
                <w:iCs/>
                <w:sz w:val="24"/>
                <w:szCs w:val="24"/>
                <w:lang w:eastAsia="ru-RU"/>
              </w:rPr>
              <w:t>Q</w:t>
            </w:r>
            <w:r w:rsidRPr="00C0076B">
              <w:rPr>
                <w:rFonts w:ascii="Times New Roman" w:eastAsia="Times New Roman" w:hAnsi="Times New Roman" w:cs="Times New Roman"/>
                <w:sz w:val="24"/>
                <w:szCs w:val="24"/>
                <w:vertAlign w:val="subscript"/>
                <w:lang w:eastAsia="ru-RU"/>
              </w:rPr>
              <w:t>-</w:t>
            </w:r>
            <w:r w:rsidRPr="00C0076B">
              <w:rPr>
                <w:rFonts w:ascii="Times New Roman" w:eastAsia="Times New Roman" w:hAnsi="Times New Roman" w:cs="Times New Roman"/>
                <w:sz w:val="24"/>
                <w:szCs w:val="24"/>
                <w:lang w:eastAsia="ru-RU"/>
              </w:rPr>
              <w:t>)</w:t>
            </w:r>
          </w:p>
        </w:tc>
        <w:tc>
          <w:tcPr>
            <w:tcW w:w="950" w:type="pct"/>
            <w:tcBorders>
              <w:top w:val="outset" w:sz="6" w:space="0" w:color="000000"/>
              <w:left w:val="outset" w:sz="6" w:space="0" w:color="000000"/>
              <w:bottom w:val="outset" w:sz="6" w:space="0" w:color="000000"/>
              <w:right w:val="outset" w:sz="6" w:space="0" w:color="000000"/>
            </w:tcBorders>
            <w:hideMark/>
          </w:tcPr>
          <w:p w:rsidR="00C0076B" w:rsidRPr="00C0076B" w:rsidRDefault="00C0076B" w:rsidP="00C00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76B">
              <w:rPr>
                <w:rFonts w:ascii="Times New Roman" w:eastAsia="Times New Roman" w:hAnsi="Times New Roman" w:cs="Times New Roman"/>
                <w:sz w:val="24"/>
                <w:szCs w:val="24"/>
                <w:lang w:eastAsia="ru-RU"/>
              </w:rPr>
              <w:t>77.03</w:t>
            </w:r>
          </w:p>
        </w:tc>
        <w:tc>
          <w:tcPr>
            <w:tcW w:w="950" w:type="pct"/>
            <w:tcBorders>
              <w:top w:val="outset" w:sz="6" w:space="0" w:color="000000"/>
              <w:left w:val="outset" w:sz="6" w:space="0" w:color="000000"/>
              <w:bottom w:val="outset" w:sz="6" w:space="0" w:color="000000"/>
              <w:right w:val="outset" w:sz="6" w:space="0" w:color="000000"/>
            </w:tcBorders>
            <w:hideMark/>
          </w:tcPr>
          <w:p w:rsidR="00C0076B" w:rsidRPr="00C0076B" w:rsidRDefault="00C0076B" w:rsidP="00C00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76B">
              <w:rPr>
                <w:rFonts w:ascii="Times New Roman" w:eastAsia="Times New Roman" w:hAnsi="Times New Roman" w:cs="Times New Roman"/>
                <w:sz w:val="24"/>
                <w:szCs w:val="24"/>
                <w:lang w:eastAsia="ru-RU"/>
              </w:rPr>
              <w:t>40.47</w:t>
            </w:r>
          </w:p>
        </w:tc>
        <w:tc>
          <w:tcPr>
            <w:tcW w:w="1100" w:type="pct"/>
            <w:tcBorders>
              <w:top w:val="outset" w:sz="6" w:space="0" w:color="000000"/>
              <w:left w:val="outset" w:sz="6" w:space="0" w:color="000000"/>
              <w:bottom w:val="outset" w:sz="6" w:space="0" w:color="000000"/>
              <w:right w:val="outset" w:sz="6" w:space="0" w:color="000000"/>
            </w:tcBorders>
            <w:hideMark/>
          </w:tcPr>
          <w:p w:rsidR="00C0076B" w:rsidRPr="00C0076B" w:rsidRDefault="00C0076B" w:rsidP="00C00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76B">
              <w:rPr>
                <w:rFonts w:ascii="Times New Roman" w:eastAsia="Times New Roman" w:hAnsi="Times New Roman" w:cs="Times New Roman"/>
                <w:sz w:val="24"/>
                <w:szCs w:val="24"/>
                <w:lang w:eastAsia="ru-RU"/>
              </w:rPr>
              <w:t>8.17</w:t>
            </w:r>
          </w:p>
        </w:tc>
        <w:tc>
          <w:tcPr>
            <w:tcW w:w="1100" w:type="pct"/>
            <w:tcBorders>
              <w:top w:val="outset" w:sz="6" w:space="0" w:color="000000"/>
              <w:left w:val="outset" w:sz="6" w:space="0" w:color="000000"/>
              <w:bottom w:val="outset" w:sz="6" w:space="0" w:color="000000"/>
              <w:right w:val="outset" w:sz="6" w:space="0" w:color="000000"/>
            </w:tcBorders>
            <w:hideMark/>
          </w:tcPr>
          <w:p w:rsidR="00C0076B" w:rsidRPr="00C0076B" w:rsidRDefault="00C0076B" w:rsidP="00C00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76B">
              <w:rPr>
                <w:rFonts w:ascii="Times New Roman" w:eastAsia="Times New Roman" w:hAnsi="Times New Roman" w:cs="Times New Roman"/>
                <w:sz w:val="24"/>
                <w:szCs w:val="24"/>
                <w:lang w:eastAsia="ru-RU"/>
              </w:rPr>
              <w:t>5</w:t>
            </w:r>
          </w:p>
        </w:tc>
      </w:tr>
      <w:tr w:rsidR="00C0076B" w:rsidRPr="00C0076B" w:rsidTr="00C0076B">
        <w:trPr>
          <w:tblCellSpacing w:w="0" w:type="dxa"/>
        </w:trPr>
        <w:tc>
          <w:tcPr>
            <w:tcW w:w="950" w:type="pct"/>
            <w:tcBorders>
              <w:top w:val="outset" w:sz="6" w:space="0" w:color="000000"/>
              <w:left w:val="outset" w:sz="6" w:space="0" w:color="000000"/>
              <w:bottom w:val="outset" w:sz="6" w:space="0" w:color="000000"/>
              <w:right w:val="outset" w:sz="6" w:space="0" w:color="000000"/>
            </w:tcBorders>
            <w:hideMark/>
          </w:tcPr>
          <w:p w:rsidR="00C0076B" w:rsidRPr="00C0076B" w:rsidRDefault="00C0076B" w:rsidP="00C00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76B">
              <w:rPr>
                <w:rFonts w:ascii="Times New Roman" w:eastAsia="Times New Roman" w:hAnsi="Times New Roman" w:cs="Times New Roman"/>
                <w:i/>
                <w:iCs/>
                <w:sz w:val="24"/>
                <w:szCs w:val="24"/>
                <w:lang w:eastAsia="ru-RU"/>
              </w:rPr>
              <w:t>r</w:t>
            </w:r>
            <w:r w:rsidRPr="00C0076B">
              <w:rPr>
                <w:rFonts w:ascii="Times New Roman" w:eastAsia="Times New Roman" w:hAnsi="Times New Roman" w:cs="Times New Roman"/>
                <w:sz w:val="24"/>
                <w:szCs w:val="24"/>
                <w:lang w:eastAsia="ru-RU"/>
              </w:rPr>
              <w:t>(</w:t>
            </w:r>
            <w:r w:rsidRPr="00C0076B">
              <w:rPr>
                <w:rFonts w:ascii="Times New Roman" w:eastAsia="Times New Roman" w:hAnsi="Times New Roman" w:cs="Times New Roman"/>
                <w:i/>
                <w:iCs/>
                <w:sz w:val="24"/>
                <w:szCs w:val="24"/>
                <w:lang w:eastAsia="ru-RU"/>
              </w:rPr>
              <w:t>Q</w:t>
            </w:r>
            <w:r w:rsidRPr="00C0076B">
              <w:rPr>
                <w:rFonts w:ascii="Times New Roman" w:eastAsia="Times New Roman" w:hAnsi="Times New Roman" w:cs="Times New Roman"/>
                <w:sz w:val="24"/>
                <w:szCs w:val="24"/>
                <w:vertAlign w:val="subscript"/>
                <w:lang w:eastAsia="ru-RU"/>
              </w:rPr>
              <w:t>+</w:t>
            </w:r>
            <w:r w:rsidRPr="00C0076B">
              <w:rPr>
                <w:rFonts w:ascii="Times New Roman" w:eastAsia="Times New Roman" w:hAnsi="Times New Roman" w:cs="Times New Roman"/>
                <w:sz w:val="24"/>
                <w:szCs w:val="24"/>
                <w:lang w:eastAsia="ru-RU"/>
              </w:rPr>
              <w:t>,</w:t>
            </w:r>
            <w:r w:rsidRPr="00C0076B">
              <w:rPr>
                <w:rFonts w:ascii="Times New Roman" w:eastAsia="Times New Roman" w:hAnsi="Times New Roman" w:cs="Times New Roman"/>
                <w:i/>
                <w:iCs/>
                <w:sz w:val="24"/>
                <w:szCs w:val="24"/>
                <w:lang w:eastAsia="ru-RU"/>
              </w:rPr>
              <w:t>Q</w:t>
            </w:r>
            <w:r w:rsidRPr="00C0076B">
              <w:rPr>
                <w:rFonts w:ascii="Times New Roman" w:eastAsia="Times New Roman" w:hAnsi="Times New Roman" w:cs="Times New Roman"/>
                <w:sz w:val="24"/>
                <w:szCs w:val="24"/>
                <w:vertAlign w:val="subscript"/>
                <w:lang w:eastAsia="ru-RU"/>
              </w:rPr>
              <w:t>-</w:t>
            </w:r>
            <w:r w:rsidRPr="00C0076B">
              <w:rPr>
                <w:rFonts w:ascii="Times New Roman" w:eastAsia="Times New Roman" w:hAnsi="Times New Roman" w:cs="Times New Roman"/>
                <w:sz w:val="24"/>
                <w:szCs w:val="24"/>
                <w:lang w:eastAsia="ru-RU"/>
              </w:rPr>
              <w:t>)</w:t>
            </w:r>
          </w:p>
        </w:tc>
        <w:tc>
          <w:tcPr>
            <w:tcW w:w="950" w:type="pct"/>
            <w:tcBorders>
              <w:top w:val="outset" w:sz="6" w:space="0" w:color="000000"/>
              <w:left w:val="outset" w:sz="6" w:space="0" w:color="000000"/>
              <w:bottom w:val="outset" w:sz="6" w:space="0" w:color="000000"/>
              <w:right w:val="outset" w:sz="6" w:space="0" w:color="000000"/>
            </w:tcBorders>
            <w:hideMark/>
          </w:tcPr>
          <w:p w:rsidR="00C0076B" w:rsidRPr="00C0076B" w:rsidRDefault="00C0076B" w:rsidP="00C00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76B">
              <w:rPr>
                <w:rFonts w:ascii="Times New Roman" w:eastAsia="Times New Roman" w:hAnsi="Times New Roman" w:cs="Times New Roman"/>
                <w:sz w:val="24"/>
                <w:szCs w:val="24"/>
                <w:lang w:eastAsia="ru-RU"/>
              </w:rPr>
              <w:t>-0.62</w:t>
            </w:r>
          </w:p>
        </w:tc>
        <w:tc>
          <w:tcPr>
            <w:tcW w:w="950" w:type="pct"/>
            <w:tcBorders>
              <w:top w:val="outset" w:sz="6" w:space="0" w:color="000000"/>
              <w:left w:val="outset" w:sz="6" w:space="0" w:color="000000"/>
              <w:bottom w:val="outset" w:sz="6" w:space="0" w:color="000000"/>
              <w:right w:val="outset" w:sz="6" w:space="0" w:color="000000"/>
            </w:tcBorders>
            <w:hideMark/>
          </w:tcPr>
          <w:p w:rsidR="00C0076B" w:rsidRPr="00C0076B" w:rsidRDefault="00C0076B" w:rsidP="00C00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76B">
              <w:rPr>
                <w:rFonts w:ascii="Times New Roman" w:eastAsia="Times New Roman" w:hAnsi="Times New Roman" w:cs="Times New Roman"/>
                <w:sz w:val="24"/>
                <w:szCs w:val="24"/>
                <w:lang w:eastAsia="ru-RU"/>
              </w:rPr>
              <w:t>0.00</w:t>
            </w:r>
          </w:p>
        </w:tc>
        <w:tc>
          <w:tcPr>
            <w:tcW w:w="1100" w:type="pct"/>
            <w:tcBorders>
              <w:top w:val="outset" w:sz="6" w:space="0" w:color="000000"/>
              <w:left w:val="outset" w:sz="6" w:space="0" w:color="000000"/>
              <w:bottom w:val="outset" w:sz="6" w:space="0" w:color="000000"/>
              <w:right w:val="outset" w:sz="6" w:space="0" w:color="000000"/>
            </w:tcBorders>
            <w:hideMark/>
          </w:tcPr>
          <w:p w:rsidR="00C0076B" w:rsidRPr="00C0076B" w:rsidRDefault="00C0076B" w:rsidP="00C00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76B">
              <w:rPr>
                <w:rFonts w:ascii="Times New Roman" w:eastAsia="Times New Roman" w:hAnsi="Times New Roman" w:cs="Times New Roman"/>
                <w:sz w:val="24"/>
                <w:szCs w:val="24"/>
                <w:lang w:eastAsia="ru-RU"/>
              </w:rPr>
              <w:t>0.16</w:t>
            </w:r>
          </w:p>
        </w:tc>
        <w:tc>
          <w:tcPr>
            <w:tcW w:w="1100" w:type="pct"/>
            <w:tcBorders>
              <w:top w:val="outset" w:sz="6" w:space="0" w:color="000000"/>
              <w:left w:val="outset" w:sz="6" w:space="0" w:color="000000"/>
              <w:bottom w:val="outset" w:sz="6" w:space="0" w:color="000000"/>
              <w:right w:val="outset" w:sz="6" w:space="0" w:color="000000"/>
            </w:tcBorders>
            <w:hideMark/>
          </w:tcPr>
          <w:p w:rsidR="00C0076B" w:rsidRPr="00C0076B" w:rsidRDefault="00C0076B" w:rsidP="00C007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76B">
              <w:rPr>
                <w:rFonts w:ascii="Times New Roman" w:eastAsia="Times New Roman" w:hAnsi="Times New Roman" w:cs="Times New Roman"/>
                <w:sz w:val="24"/>
                <w:szCs w:val="24"/>
                <w:lang w:eastAsia="ru-RU"/>
              </w:rPr>
              <w:t>0</w:t>
            </w:r>
          </w:p>
        </w:tc>
      </w:tr>
    </w:tbl>
    <w:p w:rsidR="00C0076B" w:rsidRPr="00C0076B" w:rsidRDefault="00C0076B" w:rsidP="00C0076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C0076B">
        <w:rPr>
          <w:rFonts w:ascii="Times New Roman" w:eastAsia="Times New Roman" w:hAnsi="Times New Roman" w:cs="Times New Roman"/>
          <w:color w:val="000000"/>
          <w:sz w:val="24"/>
          <w:szCs w:val="24"/>
          <w:vertAlign w:val="superscript"/>
          <w:lang w:val="en-US" w:eastAsia="ru-RU"/>
        </w:rPr>
        <w:t>The corresponding values in the original set (</w:t>
      </w:r>
      <w:r w:rsidRPr="00C0076B">
        <w:rPr>
          <w:rFonts w:ascii="Times New Roman" w:eastAsia="Times New Roman" w:hAnsi="Times New Roman" w:cs="Times New Roman"/>
          <w:i/>
          <w:iCs/>
          <w:color w:val="000000"/>
          <w:sz w:val="24"/>
          <w:szCs w:val="24"/>
          <w:vertAlign w:val="superscript"/>
          <w:lang w:val="en-US" w:eastAsia="ru-RU"/>
        </w:rPr>
        <w:t>X</w:t>
      </w:r>
      <w:r w:rsidRPr="00C0076B">
        <w:rPr>
          <w:rFonts w:ascii="Times New Roman" w:eastAsia="Times New Roman" w:hAnsi="Times New Roman" w:cs="Times New Roman"/>
          <w:color w:val="000000"/>
          <w:sz w:val="24"/>
          <w:szCs w:val="24"/>
          <w:vertAlign w:val="subscript"/>
          <w:lang w:val="en-US" w:eastAsia="ru-RU"/>
        </w:rPr>
        <w:t>orig</w:t>
      </w:r>
      <w:r w:rsidRPr="00C0076B">
        <w:rPr>
          <w:rFonts w:ascii="Times New Roman" w:eastAsia="Times New Roman" w:hAnsi="Times New Roman" w:cs="Times New Roman"/>
          <w:color w:val="000000"/>
          <w:sz w:val="24"/>
          <w:szCs w:val="24"/>
          <w:vertAlign w:val="superscript"/>
          <w:lang w:val="en-US" w:eastAsia="ru-RU"/>
        </w:rPr>
        <w:t>), the mean (</w:t>
      </w:r>
      <w:r w:rsidRPr="00C0076B">
        <w:rPr>
          <w:rFonts w:ascii="Times New Roman" w:eastAsia="Times New Roman" w:hAnsi="Times New Roman" w:cs="Times New Roman"/>
          <w:noProof/>
          <w:color w:val="000000"/>
          <w:sz w:val="24"/>
          <w:szCs w:val="24"/>
          <w:vertAlign w:val="superscript"/>
          <w:lang w:eastAsia="ru-RU"/>
        </w:rPr>
        <w:drawing>
          <wp:inline distT="0" distB="0" distL="0" distR="0">
            <wp:extent cx="77470" cy="112395"/>
            <wp:effectExtent l="0" t="0" r="0" b="1905"/>
            <wp:docPr id="3" name="Рисунок 3" descr="x.gif (6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gif (66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70" cy="112395"/>
                    </a:xfrm>
                    <a:prstGeom prst="rect">
                      <a:avLst/>
                    </a:prstGeom>
                    <a:noFill/>
                    <a:ln>
                      <a:noFill/>
                    </a:ln>
                  </pic:spPr>
                </pic:pic>
              </a:graphicData>
            </a:graphic>
          </wp:inline>
        </w:drawing>
      </w:r>
      <w:r w:rsidRPr="00C0076B">
        <w:rPr>
          <w:rFonts w:ascii="Times New Roman" w:eastAsia="Times New Roman" w:hAnsi="Times New Roman" w:cs="Times New Roman"/>
          <w:color w:val="000000"/>
          <w:sz w:val="24"/>
          <w:szCs w:val="24"/>
          <w:vertAlign w:val="subscript"/>
          <w:lang w:val="en-US" w:eastAsia="ru-RU"/>
        </w:rPr>
        <w:t>rand</w:t>
      </w:r>
      <w:r w:rsidRPr="00C0076B">
        <w:rPr>
          <w:rFonts w:ascii="Times New Roman" w:eastAsia="Times New Roman" w:hAnsi="Times New Roman" w:cs="Times New Roman"/>
          <w:color w:val="000000"/>
          <w:sz w:val="24"/>
          <w:szCs w:val="24"/>
          <w:vertAlign w:val="superscript"/>
          <w:lang w:val="en-US" w:eastAsia="ru-RU"/>
        </w:rPr>
        <w:t>) and root mean square (</w:t>
      </w:r>
      <w:r w:rsidRPr="00C0076B">
        <w:rPr>
          <w:rFonts w:ascii="Times New Roman" w:eastAsia="Times New Roman" w:hAnsi="Times New Roman" w:cs="Times New Roman"/>
          <w:i/>
          <w:iCs/>
          <w:color w:val="000000"/>
          <w:sz w:val="24"/>
          <w:szCs w:val="24"/>
          <w:vertAlign w:val="superscript"/>
          <w:lang w:val="en-US" w:eastAsia="ru-RU"/>
        </w:rPr>
        <w:t>s</w:t>
      </w:r>
      <w:r w:rsidRPr="00C0076B">
        <w:rPr>
          <w:rFonts w:ascii="Times New Roman" w:eastAsia="Times New Roman" w:hAnsi="Times New Roman" w:cs="Times New Roman"/>
          <w:color w:val="000000"/>
          <w:sz w:val="24"/>
          <w:szCs w:val="24"/>
          <w:vertAlign w:val="superscript"/>
          <w:lang w:val="en-US" w:eastAsia="ru-RU"/>
        </w:rPr>
        <w:t>(</w:t>
      </w:r>
      <w:r w:rsidRPr="00C0076B">
        <w:rPr>
          <w:rFonts w:ascii="Times New Roman" w:eastAsia="Times New Roman" w:hAnsi="Times New Roman" w:cs="Times New Roman"/>
          <w:i/>
          <w:iCs/>
          <w:color w:val="000000"/>
          <w:sz w:val="24"/>
          <w:szCs w:val="24"/>
          <w:vertAlign w:val="superscript"/>
          <w:lang w:val="en-US" w:eastAsia="ru-RU"/>
        </w:rPr>
        <w:t>X</w:t>
      </w:r>
      <w:r w:rsidRPr="00C0076B">
        <w:rPr>
          <w:rFonts w:ascii="Times New Roman" w:eastAsia="Times New Roman" w:hAnsi="Times New Roman" w:cs="Times New Roman"/>
          <w:color w:val="000000"/>
          <w:sz w:val="24"/>
          <w:szCs w:val="24"/>
          <w:vertAlign w:val="subscript"/>
          <w:lang w:val="en-US" w:eastAsia="ru-RU"/>
        </w:rPr>
        <w:t>rand</w:t>
      </w:r>
      <w:r w:rsidRPr="00C0076B">
        <w:rPr>
          <w:rFonts w:ascii="Times New Roman" w:eastAsia="Times New Roman" w:hAnsi="Times New Roman" w:cs="Times New Roman"/>
          <w:color w:val="000000"/>
          <w:sz w:val="24"/>
          <w:szCs w:val="24"/>
          <w:vertAlign w:val="superscript"/>
          <w:lang w:val="en-US" w:eastAsia="ru-RU"/>
        </w:rPr>
        <w:t>)) deviations estimated according to the randomized set realizations are listed in the table as well as the number N(X</w:t>
      </w:r>
      <w:r w:rsidRPr="00C0076B">
        <w:rPr>
          <w:rFonts w:ascii="Times New Roman" w:eastAsia="Times New Roman" w:hAnsi="Times New Roman" w:cs="Times New Roman"/>
          <w:color w:val="000000"/>
          <w:sz w:val="24"/>
          <w:szCs w:val="24"/>
          <w:vertAlign w:val="subscript"/>
          <w:lang w:val="en-US" w:eastAsia="ru-RU"/>
        </w:rPr>
        <w:t>rand</w:t>
      </w:r>
      <w:r w:rsidRPr="00C0076B">
        <w:rPr>
          <w:rFonts w:ascii="Times New Roman" w:eastAsia="Times New Roman" w:hAnsi="Times New Roman" w:cs="Times New Roman"/>
          <w:color w:val="000000"/>
          <w:sz w:val="24"/>
          <w:szCs w:val="24"/>
          <w:vertAlign w:val="superscript"/>
          <w:lang w:val="en-US" w:eastAsia="ru-RU"/>
        </w:rPr>
        <w:t>&gt;X</w:t>
      </w:r>
      <w:r w:rsidRPr="00C0076B">
        <w:rPr>
          <w:rFonts w:ascii="Times New Roman" w:eastAsia="Times New Roman" w:hAnsi="Times New Roman" w:cs="Times New Roman"/>
          <w:color w:val="000000"/>
          <w:sz w:val="24"/>
          <w:szCs w:val="24"/>
          <w:vertAlign w:val="subscript"/>
          <w:lang w:val="en-US" w:eastAsia="ru-RU"/>
        </w:rPr>
        <w:t>orig</w:t>
      </w:r>
      <w:r w:rsidRPr="00C0076B">
        <w:rPr>
          <w:rFonts w:ascii="Times New Roman" w:eastAsia="Times New Roman" w:hAnsi="Times New Roman" w:cs="Times New Roman"/>
          <w:color w:val="000000"/>
          <w:sz w:val="24"/>
          <w:szCs w:val="24"/>
          <w:vertAlign w:val="superscript"/>
          <w:lang w:val="en-US" w:eastAsia="ru-RU"/>
        </w:rPr>
        <w:t>) of randomized sets wherein the corresponding value exceeded the values for the original set (absolute value in the case of correlation coefficient).In addition, the dispersion of </w:t>
      </w:r>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w:t>
      </w:r>
      <w:r w:rsidRPr="00C0076B">
        <w:rPr>
          <w:rFonts w:ascii="Times New Roman" w:eastAsia="Times New Roman" w:hAnsi="Times New Roman" w:cs="Times New Roman"/>
          <w:color w:val="000000"/>
          <w:sz w:val="24"/>
          <w:szCs w:val="24"/>
          <w:vertAlign w:val="superscript"/>
          <w:lang w:val="en-US" w:eastAsia="ru-RU"/>
        </w:rPr>
        <w:t> in the real protein set appeared to be essentially higher than its mean over the randomized sets.</w:t>
      </w:r>
      <w:proofErr w:type="gramEnd"/>
      <w:r w:rsidRPr="00C0076B">
        <w:rPr>
          <w:rFonts w:ascii="Times New Roman" w:eastAsia="Times New Roman" w:hAnsi="Times New Roman" w:cs="Times New Roman"/>
          <w:color w:val="000000"/>
          <w:sz w:val="24"/>
          <w:szCs w:val="24"/>
          <w:vertAlign w:val="superscript"/>
          <w:lang w:val="en-US" w:eastAsia="ru-RU"/>
        </w:rPr>
        <w:t xml:space="preserve"> This fact indicates a considerable variability of the values </w:t>
      </w:r>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perscript"/>
          <w:lang w:val="en-US" w:eastAsia="ru-RU"/>
        </w:rPr>
        <w:t> in the real proteins CREB and AP-1.</w:t>
      </w:r>
    </w:p>
    <w:p w:rsidR="00C0076B" w:rsidRPr="00C0076B" w:rsidRDefault="00C0076B" w:rsidP="00C0076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0076B">
        <w:rPr>
          <w:rFonts w:ascii="Times New Roman" w:eastAsia="Times New Roman" w:hAnsi="Times New Roman" w:cs="Times New Roman"/>
          <w:color w:val="000000"/>
          <w:sz w:val="24"/>
          <w:szCs w:val="24"/>
          <w:vertAlign w:val="superscript"/>
          <w:lang w:val="en-US" w:eastAsia="ru-RU"/>
        </w:rPr>
        <w:t>The results described above along with the high absolute value of the correlation coefficient </w:t>
      </w:r>
      <w:r w:rsidRPr="00C0076B">
        <w:rPr>
          <w:rFonts w:ascii="Times New Roman" w:eastAsia="Times New Roman" w:hAnsi="Times New Roman" w:cs="Times New Roman"/>
          <w:i/>
          <w:iCs/>
          <w:color w:val="000000"/>
          <w:sz w:val="24"/>
          <w:szCs w:val="24"/>
          <w:vertAlign w:val="superscript"/>
          <w:lang w:val="en-US" w:eastAsia="ru-RU"/>
        </w:rPr>
        <w:t>r</w:t>
      </w:r>
      <w:r w:rsidRPr="00C0076B">
        <w:rPr>
          <w:rFonts w:ascii="Times New Roman" w:eastAsia="Times New Roman" w:hAnsi="Times New Roman" w:cs="Times New Roman"/>
          <w:color w:val="000000"/>
          <w:sz w:val="24"/>
          <w:szCs w:val="24"/>
          <w:vertAlign w:val="superscript"/>
          <w:lang w:val="en-US" w:eastAsia="ru-RU"/>
        </w:rPr>
        <w:t>(</w:t>
      </w:r>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w:t>
      </w:r>
      <w:r w:rsidRPr="00C0076B">
        <w:rPr>
          <w:rFonts w:ascii="Times New Roman" w:eastAsia="Times New Roman" w:hAnsi="Times New Roman" w:cs="Times New Roman"/>
          <w:color w:val="000000"/>
          <w:sz w:val="24"/>
          <w:szCs w:val="24"/>
          <w:vertAlign w:val="superscript"/>
          <w:lang w:val="en-US" w:eastAsia="ru-RU"/>
        </w:rPr>
        <w:t>,</w:t>
      </w:r>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w:t>
      </w:r>
      <w:r w:rsidRPr="00C0076B">
        <w:rPr>
          <w:rFonts w:ascii="Times New Roman" w:eastAsia="Times New Roman" w:hAnsi="Times New Roman" w:cs="Times New Roman"/>
          <w:color w:val="000000"/>
          <w:sz w:val="24"/>
          <w:szCs w:val="24"/>
          <w:vertAlign w:val="superscript"/>
          <w:lang w:val="en-US" w:eastAsia="ru-RU"/>
        </w:rPr>
        <w:t>) suggested the negative dependence between the values </w:t>
      </w:r>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n</w:t>
      </w:r>
      <w:r w:rsidRPr="00C0076B">
        <w:rPr>
          <w:rFonts w:ascii="Times New Roman" w:eastAsia="Times New Roman" w:hAnsi="Times New Roman" w:cs="Times New Roman"/>
          <w:color w:val="000000"/>
          <w:sz w:val="24"/>
          <w:szCs w:val="24"/>
          <w:vertAlign w:val="superscript"/>
          <w:lang w:val="en-US" w:eastAsia="ru-RU"/>
        </w:rPr>
        <w:t> and </w:t>
      </w:r>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c</w:t>
      </w:r>
      <w:r w:rsidRPr="00C0076B">
        <w:rPr>
          <w:rFonts w:ascii="Times New Roman" w:eastAsia="Times New Roman" w:hAnsi="Times New Roman" w:cs="Times New Roman"/>
          <w:color w:val="000000"/>
          <w:sz w:val="24"/>
          <w:szCs w:val="24"/>
          <w:vertAlign w:val="superscript"/>
          <w:lang w:val="en-US" w:eastAsia="ru-RU"/>
        </w:rPr>
        <w:t> for the proteins studied. This dependence is apparent in the scatterplot of </w:t>
      </w:r>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n</w:t>
      </w:r>
      <w:r w:rsidRPr="00C0076B">
        <w:rPr>
          <w:rFonts w:ascii="Times New Roman" w:eastAsia="Times New Roman" w:hAnsi="Times New Roman" w:cs="Times New Roman"/>
          <w:color w:val="000000"/>
          <w:sz w:val="24"/>
          <w:szCs w:val="24"/>
          <w:vertAlign w:val="superscript"/>
          <w:lang w:val="en-US" w:eastAsia="ru-RU"/>
        </w:rPr>
        <w:t> and </w:t>
      </w:r>
      <w:proofErr w:type="gramStart"/>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c</w:t>
      </w:r>
      <w:proofErr w:type="gramEnd"/>
      <w:r w:rsidRPr="00C0076B">
        <w:rPr>
          <w:rFonts w:ascii="Times New Roman" w:eastAsia="Times New Roman" w:hAnsi="Times New Roman" w:cs="Times New Roman"/>
          <w:color w:val="000000"/>
          <w:sz w:val="24"/>
          <w:szCs w:val="24"/>
          <w:vertAlign w:val="superscript"/>
          <w:lang w:val="en-US" w:eastAsia="ru-RU"/>
        </w:rPr>
        <w:t> parameters (Fig. 2).</w:t>
      </w:r>
    </w:p>
    <w:p w:rsidR="00C0076B" w:rsidRPr="00C0076B" w:rsidRDefault="00C0076B" w:rsidP="00C0076B">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C0076B">
        <w:rPr>
          <w:rFonts w:ascii="Times New Roman" w:eastAsia="Times New Roman" w:hAnsi="Times New Roman" w:cs="Times New Roman"/>
          <w:noProof/>
          <w:color w:val="000000"/>
          <w:sz w:val="24"/>
          <w:szCs w:val="24"/>
          <w:vertAlign w:val="superscript"/>
          <w:lang w:eastAsia="ru-RU"/>
        </w:rPr>
        <w:drawing>
          <wp:inline distT="0" distB="0" distL="0" distR="0">
            <wp:extent cx="4658360" cy="2665730"/>
            <wp:effectExtent l="0" t="0" r="0" b="0"/>
            <wp:docPr id="2" name="Рисунок 2" descr="http://www.bionet.nsc.ru/meeting/bgrs/thesis/106/Image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net.nsc.ru/meeting/bgrs/thesis/106/Image16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8360" cy="2665730"/>
                    </a:xfrm>
                    <a:prstGeom prst="rect">
                      <a:avLst/>
                    </a:prstGeom>
                    <a:noFill/>
                    <a:ln>
                      <a:noFill/>
                    </a:ln>
                  </pic:spPr>
                </pic:pic>
              </a:graphicData>
            </a:graphic>
          </wp:inline>
        </w:drawing>
      </w:r>
    </w:p>
    <w:p w:rsidR="00C0076B" w:rsidRPr="00C0076B" w:rsidRDefault="00C0076B" w:rsidP="00C0076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0076B">
        <w:rPr>
          <w:rFonts w:ascii="Times New Roman" w:eastAsia="Times New Roman" w:hAnsi="Times New Roman" w:cs="Times New Roman"/>
          <w:color w:val="000000"/>
          <w:sz w:val="24"/>
          <w:szCs w:val="24"/>
          <w:vertAlign w:val="superscript"/>
          <w:lang w:val="en-US" w:eastAsia="ru-RU"/>
        </w:rPr>
        <w:lastRenderedPageBreak/>
        <w:t>Figure 2. Scatterplot of </w:t>
      </w:r>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n</w:t>
      </w:r>
      <w:r w:rsidRPr="00C0076B">
        <w:rPr>
          <w:rFonts w:ascii="Times New Roman" w:eastAsia="Times New Roman" w:hAnsi="Times New Roman" w:cs="Times New Roman"/>
          <w:color w:val="000000"/>
          <w:sz w:val="24"/>
          <w:szCs w:val="24"/>
          <w:vertAlign w:val="superscript"/>
          <w:lang w:val="en-US" w:eastAsia="ru-RU"/>
        </w:rPr>
        <w:t> </w:t>
      </w:r>
      <w:r w:rsidRPr="00C0076B">
        <w:rPr>
          <w:rFonts w:ascii="Times New Roman" w:eastAsia="Times New Roman" w:hAnsi="Times New Roman" w:cs="Times New Roman"/>
          <w:color w:val="000000"/>
          <w:sz w:val="24"/>
          <w:szCs w:val="24"/>
          <w:vertAlign w:val="superscript"/>
          <w:lang w:eastAsia="ru-RU"/>
        </w:rPr>
        <w:t>и</w:t>
      </w:r>
      <w:r w:rsidRPr="00C0076B">
        <w:rPr>
          <w:rFonts w:ascii="Times New Roman" w:eastAsia="Times New Roman" w:hAnsi="Times New Roman" w:cs="Times New Roman"/>
          <w:color w:val="000000"/>
          <w:sz w:val="24"/>
          <w:szCs w:val="24"/>
          <w:vertAlign w:val="superscript"/>
          <w:lang w:val="en-US" w:eastAsia="ru-RU"/>
        </w:rPr>
        <w:t xml:space="preserve"> </w:t>
      </w:r>
      <w:proofErr w:type="gramStart"/>
      <w:r w:rsidRPr="00C0076B">
        <w:rPr>
          <w:rFonts w:ascii="Times New Roman" w:eastAsia="Times New Roman" w:hAnsi="Times New Roman" w:cs="Times New Roman"/>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c</w:t>
      </w:r>
      <w:proofErr w:type="gramEnd"/>
      <w:r w:rsidRPr="00C0076B">
        <w:rPr>
          <w:rFonts w:ascii="Times New Roman" w:eastAsia="Times New Roman" w:hAnsi="Times New Roman" w:cs="Times New Roman"/>
          <w:color w:val="000000"/>
          <w:sz w:val="24"/>
          <w:szCs w:val="24"/>
          <w:vertAlign w:val="superscript"/>
          <w:lang w:val="en-US" w:eastAsia="ru-RU"/>
        </w:rPr>
        <w:t xml:space="preserve"> values (determined for the groups of positions 227-229 and 249-252) for proteins of CREB and AP-1 families. The regression line </w:t>
      </w:r>
      <w:proofErr w:type="gramStart"/>
      <w:r w:rsidRPr="00C0076B">
        <w:rPr>
          <w:rFonts w:ascii="Times New Roman" w:eastAsia="Times New Roman" w:hAnsi="Times New Roman" w:cs="Times New Roman"/>
          <w:color w:val="000000"/>
          <w:sz w:val="24"/>
          <w:szCs w:val="24"/>
          <w:vertAlign w:val="superscript"/>
          <w:lang w:val="en-US" w:eastAsia="ru-RU"/>
        </w:rPr>
        <w:t>is shown</w:t>
      </w:r>
      <w:proofErr w:type="gramEnd"/>
      <w:r w:rsidRPr="00C0076B">
        <w:rPr>
          <w:rFonts w:ascii="Times New Roman" w:eastAsia="Times New Roman" w:hAnsi="Times New Roman" w:cs="Times New Roman"/>
          <w:color w:val="000000"/>
          <w:sz w:val="24"/>
          <w:szCs w:val="24"/>
          <w:vertAlign w:val="superscript"/>
          <w:lang w:val="en-US" w:eastAsia="ru-RU"/>
        </w:rPr>
        <w:t>.</w:t>
      </w:r>
    </w:p>
    <w:p w:rsidR="00C0076B" w:rsidRPr="00C0076B" w:rsidRDefault="00C0076B" w:rsidP="00C0076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0076B">
        <w:rPr>
          <w:rFonts w:ascii="Times New Roman" w:eastAsia="Times New Roman" w:hAnsi="Times New Roman" w:cs="Times New Roman"/>
          <w:color w:val="000000"/>
          <w:sz w:val="24"/>
          <w:szCs w:val="24"/>
          <w:vertAlign w:val="superscript"/>
          <w:lang w:val="en-US" w:eastAsia="ru-RU"/>
        </w:rPr>
        <w:t>We estimated the parameters of this dependence in a linear approximation (</w:t>
      </w:r>
      <w:proofErr w:type="gramStart"/>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c</w:t>
      </w:r>
      <w:r w:rsidRPr="00C0076B">
        <w:rPr>
          <w:rFonts w:ascii="Times New Roman" w:eastAsia="Times New Roman" w:hAnsi="Times New Roman" w:cs="Times New Roman"/>
          <w:color w:val="000000"/>
          <w:sz w:val="24"/>
          <w:szCs w:val="24"/>
          <w:vertAlign w:val="superscript"/>
          <w:lang w:val="en-US" w:eastAsia="ru-RU"/>
        </w:rPr>
        <w:t>=</w:t>
      </w:r>
      <w:proofErr w:type="gramEnd"/>
      <w:r w:rsidRPr="00C0076B">
        <w:rPr>
          <w:rFonts w:ascii="Times New Roman" w:eastAsia="Times New Roman" w:hAnsi="Times New Roman" w:cs="Times New Roman"/>
          <w:i/>
          <w:iCs/>
          <w:color w:val="000000"/>
          <w:sz w:val="24"/>
          <w:szCs w:val="24"/>
          <w:vertAlign w:val="superscript"/>
          <w:lang w:val="en-US" w:eastAsia="ru-RU"/>
        </w:rPr>
        <w:t>b</w:t>
      </w:r>
      <w:r w:rsidRPr="00C0076B">
        <w:rPr>
          <w:rFonts w:ascii="Times New Roman" w:eastAsia="Times New Roman" w:hAnsi="Times New Roman" w:cs="Times New Roman"/>
          <w:color w:val="000000"/>
          <w:sz w:val="24"/>
          <w:szCs w:val="24"/>
          <w:vertAlign w:val="superscript"/>
          <w:lang w:val="en-US" w:eastAsia="ru-RU"/>
        </w:rPr>
        <w:t>+</w:t>
      </w:r>
      <w:r w:rsidRPr="00C0076B">
        <w:rPr>
          <w:rFonts w:ascii="Times New Roman" w:eastAsia="Times New Roman" w:hAnsi="Times New Roman" w:cs="Times New Roman"/>
          <w:i/>
          <w:iCs/>
          <w:color w:val="000000"/>
          <w:sz w:val="24"/>
          <w:szCs w:val="24"/>
          <w:vertAlign w:val="superscript"/>
          <w:lang w:val="en-US" w:eastAsia="ru-RU"/>
        </w:rPr>
        <w:t>a· Q</w:t>
      </w:r>
      <w:r w:rsidRPr="00C0076B">
        <w:rPr>
          <w:rFonts w:ascii="Times New Roman" w:eastAsia="Times New Roman" w:hAnsi="Times New Roman" w:cs="Times New Roman"/>
          <w:color w:val="000000"/>
          <w:sz w:val="24"/>
          <w:szCs w:val="24"/>
          <w:vertAlign w:val="subscript"/>
          <w:lang w:val="en-US" w:eastAsia="ru-RU"/>
        </w:rPr>
        <w:t>n</w:t>
      </w:r>
      <w:r w:rsidRPr="00C0076B">
        <w:rPr>
          <w:rFonts w:ascii="Times New Roman" w:eastAsia="Times New Roman" w:hAnsi="Times New Roman" w:cs="Times New Roman"/>
          <w:color w:val="000000"/>
          <w:sz w:val="24"/>
          <w:szCs w:val="24"/>
          <w:vertAlign w:val="superscript"/>
          <w:lang w:val="en-US" w:eastAsia="ru-RU"/>
        </w:rPr>
        <w:t>) by equations given in [7]. The estimations for regression coefficients amounted to </w:t>
      </w:r>
      <w:r w:rsidRPr="00C0076B">
        <w:rPr>
          <w:rFonts w:ascii="Times New Roman" w:eastAsia="Times New Roman" w:hAnsi="Times New Roman" w:cs="Times New Roman"/>
          <w:i/>
          <w:iCs/>
          <w:color w:val="000000"/>
          <w:sz w:val="24"/>
          <w:szCs w:val="24"/>
          <w:vertAlign w:val="superscript"/>
          <w:lang w:val="en-US" w:eastAsia="ru-RU"/>
        </w:rPr>
        <w:t>a </w:t>
      </w:r>
      <w:r w:rsidRPr="00C0076B">
        <w:rPr>
          <w:rFonts w:ascii="Times New Roman" w:eastAsia="Times New Roman" w:hAnsi="Times New Roman" w:cs="Times New Roman"/>
          <w:color w:val="000000"/>
          <w:sz w:val="24"/>
          <w:szCs w:val="24"/>
          <w:vertAlign w:val="superscript"/>
          <w:lang w:val="en-US" w:eastAsia="ru-RU"/>
        </w:rPr>
        <w:t>= -1.02; </w:t>
      </w:r>
      <w:r w:rsidRPr="00C0076B">
        <w:rPr>
          <w:rFonts w:ascii="Times New Roman" w:eastAsia="Times New Roman" w:hAnsi="Times New Roman" w:cs="Times New Roman"/>
          <w:i/>
          <w:iCs/>
          <w:color w:val="000000"/>
          <w:sz w:val="24"/>
          <w:szCs w:val="24"/>
          <w:vertAlign w:val="superscript"/>
          <w:lang w:val="en-US" w:eastAsia="ru-RU"/>
        </w:rPr>
        <w:t>b</w:t>
      </w:r>
      <w:r w:rsidRPr="00C0076B">
        <w:rPr>
          <w:rFonts w:ascii="Times New Roman" w:eastAsia="Times New Roman" w:hAnsi="Times New Roman" w:cs="Times New Roman"/>
          <w:color w:val="000000"/>
          <w:sz w:val="24"/>
          <w:szCs w:val="24"/>
          <w:vertAlign w:val="superscript"/>
          <w:lang w:val="en-US" w:eastAsia="ru-RU"/>
        </w:rPr>
        <w:t>=51.15; </w:t>
      </w:r>
      <w:r w:rsidRPr="00C0076B">
        <w:rPr>
          <w:rFonts w:ascii="Times New Roman" w:eastAsia="Times New Roman" w:hAnsi="Times New Roman" w:cs="Times New Roman"/>
          <w:i/>
          <w:iCs/>
          <w:color w:val="000000"/>
          <w:sz w:val="24"/>
          <w:szCs w:val="24"/>
          <w:vertAlign w:val="superscript"/>
          <w:lang w:val="en-US" w:eastAsia="ru-RU"/>
        </w:rPr>
        <w:t>a</w:t>
      </w:r>
      <w:r w:rsidRPr="00C0076B">
        <w:rPr>
          <w:rFonts w:ascii="Times New Roman" w:eastAsia="Times New Roman" w:hAnsi="Times New Roman" w:cs="Times New Roman"/>
          <w:color w:val="000000"/>
          <w:sz w:val="24"/>
          <w:szCs w:val="24"/>
          <w:vertAlign w:val="superscript"/>
          <w:lang w:val="en-US" w:eastAsia="ru-RU"/>
        </w:rPr>
        <w:t> values fell into the range -1.62&lt;= </w:t>
      </w:r>
      <w:r w:rsidRPr="00C0076B">
        <w:rPr>
          <w:rFonts w:ascii="Times New Roman" w:eastAsia="Times New Roman" w:hAnsi="Times New Roman" w:cs="Times New Roman"/>
          <w:i/>
          <w:iCs/>
          <w:color w:val="000000"/>
          <w:sz w:val="24"/>
          <w:szCs w:val="24"/>
          <w:vertAlign w:val="superscript"/>
          <w:lang w:val="en-US" w:eastAsia="ru-RU"/>
        </w:rPr>
        <w:t>a</w:t>
      </w:r>
      <w:r w:rsidRPr="00C0076B">
        <w:rPr>
          <w:rFonts w:ascii="Times New Roman" w:eastAsia="Times New Roman" w:hAnsi="Times New Roman" w:cs="Times New Roman"/>
          <w:color w:val="000000"/>
          <w:sz w:val="24"/>
          <w:szCs w:val="24"/>
          <w:vertAlign w:val="superscript"/>
          <w:lang w:val="en-US" w:eastAsia="ru-RU"/>
        </w:rPr>
        <w:t>&lt;= -0.67 with 95% probability. These estimations have confirmed our suggestion that the dependence of </w:t>
      </w:r>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n</w:t>
      </w:r>
      <w:r w:rsidRPr="00C0076B">
        <w:rPr>
          <w:rFonts w:ascii="Times New Roman" w:eastAsia="Times New Roman" w:hAnsi="Times New Roman" w:cs="Times New Roman"/>
          <w:color w:val="000000"/>
          <w:sz w:val="24"/>
          <w:szCs w:val="24"/>
          <w:vertAlign w:val="superscript"/>
          <w:lang w:val="en-US" w:eastAsia="ru-RU"/>
        </w:rPr>
        <w:t> and </w:t>
      </w:r>
      <w:proofErr w:type="gramStart"/>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c</w:t>
      </w:r>
      <w:proofErr w:type="gramEnd"/>
      <w:r w:rsidRPr="00C0076B">
        <w:rPr>
          <w:rFonts w:ascii="Times New Roman" w:eastAsia="Times New Roman" w:hAnsi="Times New Roman" w:cs="Times New Roman"/>
          <w:color w:val="000000"/>
          <w:sz w:val="24"/>
          <w:szCs w:val="24"/>
          <w:vertAlign w:val="superscript"/>
          <w:lang w:val="en-US" w:eastAsia="ru-RU"/>
        </w:rPr>
        <w:t> is </w:t>
      </w:r>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n</w:t>
      </w:r>
      <w:r w:rsidRPr="00C0076B">
        <w:rPr>
          <w:rFonts w:ascii="Times New Roman" w:eastAsia="Times New Roman" w:hAnsi="Times New Roman" w:cs="Times New Roman"/>
          <w:color w:val="000000"/>
          <w:sz w:val="24"/>
          <w:szCs w:val="24"/>
          <w:vertAlign w:val="superscript"/>
          <w:lang w:val="en-US" w:eastAsia="ru-RU"/>
        </w:rPr>
        <w:t>+</w:t>
      </w:r>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c</w:t>
      </w:r>
      <w:r w:rsidRPr="00C0076B">
        <w:rPr>
          <w:rFonts w:ascii="Times New Roman" w:eastAsia="Times New Roman" w:hAnsi="Times New Roman" w:cs="Times New Roman"/>
          <w:noProof/>
          <w:color w:val="000000"/>
          <w:sz w:val="24"/>
          <w:szCs w:val="24"/>
          <w:vertAlign w:val="superscript"/>
          <w:lang w:eastAsia="ru-RU"/>
        </w:rPr>
        <w:drawing>
          <wp:inline distT="0" distB="0" distL="0" distR="0">
            <wp:extent cx="60325" cy="34290"/>
            <wp:effectExtent l="0" t="0" r="0" b="3810"/>
            <wp:docPr id="1" name="Рисунок 1" descr="appr.gif (5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r.gif (54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 cy="34290"/>
                    </a:xfrm>
                    <a:prstGeom prst="rect">
                      <a:avLst/>
                    </a:prstGeom>
                    <a:noFill/>
                    <a:ln>
                      <a:noFill/>
                    </a:ln>
                  </pic:spPr>
                </pic:pic>
              </a:graphicData>
            </a:graphic>
          </wp:inline>
        </w:drawing>
      </w:r>
      <w:r w:rsidRPr="00C0076B">
        <w:rPr>
          <w:rFonts w:ascii="Times New Roman" w:eastAsia="Times New Roman" w:hAnsi="Times New Roman" w:cs="Times New Roman"/>
          <w:color w:val="000000"/>
          <w:sz w:val="24"/>
          <w:szCs w:val="24"/>
          <w:vertAlign w:val="subscript"/>
          <w:lang w:val="en-US" w:eastAsia="ru-RU"/>
        </w:rPr>
        <w:t> </w:t>
      </w:r>
      <w:r w:rsidRPr="00C0076B">
        <w:rPr>
          <w:rFonts w:ascii="Times New Roman" w:eastAsia="Times New Roman" w:hAnsi="Times New Roman" w:cs="Times New Roman"/>
          <w:i/>
          <w:iCs/>
          <w:color w:val="000000"/>
          <w:sz w:val="24"/>
          <w:szCs w:val="24"/>
          <w:vertAlign w:val="superscript"/>
          <w:lang w:val="en-US" w:eastAsia="ru-RU"/>
        </w:rPr>
        <w:t>const</w:t>
      </w:r>
      <w:r w:rsidRPr="00C0076B">
        <w:rPr>
          <w:rFonts w:ascii="Times New Roman" w:eastAsia="Times New Roman" w:hAnsi="Times New Roman" w:cs="Times New Roman"/>
          <w:color w:val="000000"/>
          <w:sz w:val="24"/>
          <w:szCs w:val="24"/>
          <w:vertAlign w:val="superscript"/>
          <w:lang w:val="en-US" w:eastAsia="ru-RU"/>
        </w:rPr>
        <w:t>.</w:t>
      </w:r>
    </w:p>
    <w:p w:rsidR="00C0076B" w:rsidRPr="00C0076B" w:rsidRDefault="00C0076B" w:rsidP="00C0076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0076B">
        <w:rPr>
          <w:rFonts w:ascii="Times New Roman" w:eastAsia="Times New Roman" w:hAnsi="Times New Roman" w:cs="Times New Roman"/>
          <w:color w:val="000000"/>
          <w:sz w:val="24"/>
          <w:szCs w:val="24"/>
          <w:vertAlign w:val="superscript"/>
          <w:lang w:val="en-US" w:eastAsia="ru-RU"/>
        </w:rPr>
        <w:t xml:space="preserve">Since the value of isoelectric point characterizes the charge of amino acids, it is reasonable to suggest that such dependence stem from the electrostatic interactions of the residues in the groups of positions considered. This suggestion </w:t>
      </w:r>
      <w:proofErr w:type="gramStart"/>
      <w:r w:rsidRPr="00C0076B">
        <w:rPr>
          <w:rFonts w:ascii="Times New Roman" w:eastAsia="Times New Roman" w:hAnsi="Times New Roman" w:cs="Times New Roman"/>
          <w:color w:val="000000"/>
          <w:sz w:val="24"/>
          <w:szCs w:val="24"/>
          <w:vertAlign w:val="superscript"/>
          <w:lang w:val="en-US" w:eastAsia="ru-RU"/>
        </w:rPr>
        <w:t>is supported</w:t>
      </w:r>
      <w:proofErr w:type="gramEnd"/>
      <w:r w:rsidRPr="00C0076B">
        <w:rPr>
          <w:rFonts w:ascii="Times New Roman" w:eastAsia="Times New Roman" w:hAnsi="Times New Roman" w:cs="Times New Roman"/>
          <w:color w:val="000000"/>
          <w:sz w:val="24"/>
          <w:szCs w:val="24"/>
          <w:vertAlign w:val="superscript"/>
          <w:lang w:val="en-US" w:eastAsia="ru-RU"/>
        </w:rPr>
        <w:t xml:space="preserve"> by the data on mutations in the bZIP domains of proteins CRE-BP1 and GCN4 [8]. In that work, the amino acids from the N-terminal cluster of the protein GCN4 were substituted with the amino acids of the protein CRE-BP1, and vice versa. The free energy of the complexes of original and mutant proteins with DNA sites </w:t>
      </w:r>
      <w:proofErr w:type="gramStart"/>
      <w:r w:rsidRPr="00C0076B">
        <w:rPr>
          <w:rFonts w:ascii="Times New Roman" w:eastAsia="Times New Roman" w:hAnsi="Times New Roman" w:cs="Times New Roman"/>
          <w:color w:val="000000"/>
          <w:sz w:val="24"/>
          <w:szCs w:val="24"/>
          <w:vertAlign w:val="superscript"/>
          <w:lang w:val="en-US" w:eastAsia="ru-RU"/>
        </w:rPr>
        <w:t>was measured</w:t>
      </w:r>
      <w:proofErr w:type="gramEnd"/>
      <w:r w:rsidRPr="00C0076B">
        <w:rPr>
          <w:rFonts w:ascii="Times New Roman" w:eastAsia="Times New Roman" w:hAnsi="Times New Roman" w:cs="Times New Roman"/>
          <w:color w:val="000000"/>
          <w:sz w:val="24"/>
          <w:szCs w:val="24"/>
          <w:vertAlign w:val="superscript"/>
          <w:lang w:val="en-US" w:eastAsia="ru-RU"/>
        </w:rPr>
        <w:t>. These substitutions [8] caused a considerable deviation of the value </w:t>
      </w:r>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w:t>
      </w:r>
      <w:r w:rsidRPr="00C0076B">
        <w:rPr>
          <w:rFonts w:ascii="Times New Roman" w:eastAsia="Times New Roman" w:hAnsi="Times New Roman" w:cs="Times New Roman"/>
          <w:color w:val="000000"/>
          <w:sz w:val="24"/>
          <w:szCs w:val="24"/>
          <w:vertAlign w:val="superscript"/>
          <w:lang w:val="en-US" w:eastAsia="ru-RU"/>
        </w:rPr>
        <w:t xml:space="preserve"> from the mean for the set we have analyzed and, interestingly, an increase in the free energy of the DNA-mutant protein complexes. Thus, it </w:t>
      </w:r>
      <w:proofErr w:type="gramStart"/>
      <w:r w:rsidRPr="00C0076B">
        <w:rPr>
          <w:rFonts w:ascii="Times New Roman" w:eastAsia="Times New Roman" w:hAnsi="Times New Roman" w:cs="Times New Roman"/>
          <w:color w:val="000000"/>
          <w:sz w:val="24"/>
          <w:szCs w:val="24"/>
          <w:vertAlign w:val="superscript"/>
          <w:lang w:val="en-US" w:eastAsia="ru-RU"/>
        </w:rPr>
        <w:t>can be concluded</w:t>
      </w:r>
      <w:proofErr w:type="gramEnd"/>
      <w:r w:rsidRPr="00C0076B">
        <w:rPr>
          <w:rFonts w:ascii="Times New Roman" w:eastAsia="Times New Roman" w:hAnsi="Times New Roman" w:cs="Times New Roman"/>
          <w:color w:val="000000"/>
          <w:sz w:val="24"/>
          <w:szCs w:val="24"/>
          <w:vertAlign w:val="superscript"/>
          <w:lang w:val="en-US" w:eastAsia="ru-RU"/>
        </w:rPr>
        <w:t xml:space="preserve"> that a considerable deviation of </w:t>
      </w:r>
      <w:r w:rsidRPr="00C0076B">
        <w:rPr>
          <w:rFonts w:ascii="Times New Roman" w:eastAsia="Times New Roman" w:hAnsi="Times New Roman" w:cs="Times New Roman"/>
          <w:i/>
          <w:iCs/>
          <w:color w:val="000000"/>
          <w:sz w:val="24"/>
          <w:szCs w:val="24"/>
          <w:vertAlign w:val="superscript"/>
          <w:lang w:val="en-US" w:eastAsia="ru-RU"/>
        </w:rPr>
        <w:t>Q</w:t>
      </w:r>
      <w:r w:rsidRPr="00C0076B">
        <w:rPr>
          <w:rFonts w:ascii="Times New Roman" w:eastAsia="Times New Roman" w:hAnsi="Times New Roman" w:cs="Times New Roman"/>
          <w:color w:val="000000"/>
          <w:sz w:val="24"/>
          <w:szCs w:val="24"/>
          <w:vertAlign w:val="subscript"/>
          <w:lang w:val="en-US" w:eastAsia="ru-RU"/>
        </w:rPr>
        <w:t>+</w:t>
      </w:r>
      <w:r w:rsidRPr="00C0076B">
        <w:rPr>
          <w:rFonts w:ascii="Times New Roman" w:eastAsia="Times New Roman" w:hAnsi="Times New Roman" w:cs="Times New Roman"/>
          <w:color w:val="000000"/>
          <w:sz w:val="24"/>
          <w:szCs w:val="24"/>
          <w:vertAlign w:val="superscript"/>
          <w:lang w:val="en-US" w:eastAsia="ru-RU"/>
        </w:rPr>
        <w:t> from its optimal value correlates with the decrease in bZIP-DNA complex stability.</w:t>
      </w:r>
    </w:p>
    <w:p w:rsidR="00C0076B" w:rsidRPr="00C0076B" w:rsidRDefault="00C0076B" w:rsidP="00C0076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0076B">
        <w:rPr>
          <w:rFonts w:ascii="Times New Roman" w:eastAsia="Times New Roman" w:hAnsi="Times New Roman" w:cs="Times New Roman"/>
          <w:b/>
          <w:bCs/>
          <w:color w:val="000000"/>
          <w:sz w:val="24"/>
          <w:szCs w:val="24"/>
          <w:vertAlign w:val="superscript"/>
          <w:lang w:val="en-US" w:eastAsia="ru-RU"/>
        </w:rPr>
        <w:t>Acknowledgements</w:t>
      </w:r>
    </w:p>
    <w:p w:rsidR="00C0076B" w:rsidRPr="00C0076B" w:rsidRDefault="00C0076B" w:rsidP="00C0076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0076B">
        <w:rPr>
          <w:rFonts w:ascii="Times New Roman" w:eastAsia="Times New Roman" w:hAnsi="Times New Roman" w:cs="Times New Roman"/>
          <w:color w:val="000000"/>
          <w:sz w:val="24"/>
          <w:szCs w:val="24"/>
          <w:vertAlign w:val="superscript"/>
          <w:lang w:val="en-US" w:eastAsia="ru-RU"/>
        </w:rPr>
        <w:t>We are grateful to Yury Kondrakhin for valuable discussions and to Ms Galina Chirikova for assistance in translation.</w:t>
      </w:r>
    </w:p>
    <w:p w:rsidR="00C0076B" w:rsidRPr="00C0076B" w:rsidRDefault="00C0076B" w:rsidP="00C0076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0076B">
        <w:rPr>
          <w:rFonts w:ascii="Times New Roman" w:eastAsia="Times New Roman" w:hAnsi="Times New Roman" w:cs="Times New Roman"/>
          <w:color w:val="000000"/>
          <w:sz w:val="24"/>
          <w:szCs w:val="24"/>
          <w:vertAlign w:val="superscript"/>
          <w:lang w:val="en-US" w:eastAsia="ru-RU"/>
        </w:rPr>
        <w:t>This work was supported by grants from the Russian Foundation for Basic Research (No.97-04-49740, 97-07-90309, 96-04-50006, 98-04-49479, 98-07-90126); Russian Ministry of Science and Technologies; Russian Human Genome Project; Russian Ministry of High Education.</w:t>
      </w:r>
    </w:p>
    <w:p w:rsidR="00C0076B" w:rsidRPr="00C0076B" w:rsidRDefault="00C0076B" w:rsidP="00C0076B">
      <w:pPr>
        <w:spacing w:before="100" w:beforeAutospacing="1" w:after="100" w:afterAutospacing="1" w:line="240" w:lineRule="auto"/>
        <w:rPr>
          <w:rFonts w:ascii="Times New Roman" w:eastAsia="Times New Roman" w:hAnsi="Times New Roman" w:cs="Times New Roman"/>
          <w:b/>
          <w:bCs/>
          <w:color w:val="000000"/>
          <w:sz w:val="24"/>
          <w:szCs w:val="24"/>
          <w:vertAlign w:val="superscript"/>
          <w:lang w:eastAsia="ru-RU"/>
        </w:rPr>
      </w:pPr>
      <w:r w:rsidRPr="00C0076B">
        <w:rPr>
          <w:rFonts w:ascii="Times New Roman" w:eastAsia="Times New Roman" w:hAnsi="Times New Roman" w:cs="Times New Roman"/>
          <w:b/>
          <w:bCs/>
          <w:color w:val="000000"/>
          <w:sz w:val="24"/>
          <w:szCs w:val="24"/>
          <w:vertAlign w:val="superscript"/>
          <w:lang w:eastAsia="ru-RU"/>
        </w:rPr>
        <w:t>References</w:t>
      </w:r>
    </w:p>
    <w:p w:rsidR="00C0076B" w:rsidRPr="00C0076B" w:rsidRDefault="00C0076B" w:rsidP="00C0076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0076B">
        <w:rPr>
          <w:rFonts w:ascii="Times New Roman" w:eastAsia="Times New Roman" w:hAnsi="Times New Roman" w:cs="Times New Roman"/>
          <w:color w:val="000000"/>
          <w:sz w:val="24"/>
          <w:szCs w:val="24"/>
          <w:vertAlign w:val="superscript"/>
          <w:lang w:val="en-US" w:eastAsia="ru-RU"/>
        </w:rPr>
        <w:t>W.H. Landshultz, P.F. Johnson and S.L. McKnight, "The leucine zipper: a hypothetical structure common to a new class of DNA binding proteins", Science, </w:t>
      </w:r>
      <w:r w:rsidRPr="00C0076B">
        <w:rPr>
          <w:rFonts w:ascii="Times New Roman" w:eastAsia="Times New Roman" w:hAnsi="Times New Roman" w:cs="Times New Roman"/>
          <w:b/>
          <w:bCs/>
          <w:color w:val="000000"/>
          <w:sz w:val="24"/>
          <w:szCs w:val="24"/>
          <w:vertAlign w:val="superscript"/>
          <w:lang w:val="en-US" w:eastAsia="ru-RU"/>
        </w:rPr>
        <w:t>240</w:t>
      </w:r>
      <w:r w:rsidRPr="00C0076B">
        <w:rPr>
          <w:rFonts w:ascii="Times New Roman" w:eastAsia="Times New Roman" w:hAnsi="Times New Roman" w:cs="Times New Roman"/>
          <w:color w:val="000000"/>
          <w:sz w:val="24"/>
          <w:szCs w:val="24"/>
          <w:vertAlign w:val="superscript"/>
          <w:lang w:val="en-US" w:eastAsia="ru-RU"/>
        </w:rPr>
        <w:t>, 1759-1764 (1988)</w:t>
      </w:r>
    </w:p>
    <w:p w:rsidR="00C0076B" w:rsidRPr="00C0076B" w:rsidRDefault="00C0076B" w:rsidP="00C0076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0076B">
        <w:rPr>
          <w:rFonts w:ascii="Times New Roman" w:eastAsia="Times New Roman" w:hAnsi="Times New Roman" w:cs="Times New Roman"/>
          <w:color w:val="000000"/>
          <w:sz w:val="24"/>
          <w:szCs w:val="24"/>
          <w:vertAlign w:val="superscript"/>
          <w:lang w:val="en-US" w:eastAsia="ru-RU"/>
        </w:rPr>
        <w:t>T.E. Ellenberger, C.J. Brandl, K. Struhl, Harrison S.C. "The GCN4 basic region leucine zipper binds DNA as a dimer of uninterrupted alpha helices: crystal structure of the protein-DNA complex", Cell, </w:t>
      </w:r>
      <w:r w:rsidRPr="00C0076B">
        <w:rPr>
          <w:rFonts w:ascii="Times New Roman" w:eastAsia="Times New Roman" w:hAnsi="Times New Roman" w:cs="Times New Roman"/>
          <w:b/>
          <w:bCs/>
          <w:color w:val="000000"/>
          <w:sz w:val="24"/>
          <w:szCs w:val="24"/>
          <w:vertAlign w:val="superscript"/>
          <w:lang w:val="en-US" w:eastAsia="ru-RU"/>
        </w:rPr>
        <w:t>71</w:t>
      </w:r>
      <w:r w:rsidRPr="00C0076B">
        <w:rPr>
          <w:rFonts w:ascii="Times New Roman" w:eastAsia="Times New Roman" w:hAnsi="Times New Roman" w:cs="Times New Roman"/>
          <w:color w:val="000000"/>
          <w:sz w:val="24"/>
          <w:szCs w:val="24"/>
          <w:vertAlign w:val="superscript"/>
          <w:lang w:val="en-US" w:eastAsia="ru-RU"/>
        </w:rPr>
        <w:t>, 1223-1237, (1992).</w:t>
      </w:r>
    </w:p>
    <w:p w:rsidR="00C0076B" w:rsidRPr="00C0076B" w:rsidRDefault="00C0076B" w:rsidP="00C0076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C0076B">
        <w:rPr>
          <w:rFonts w:ascii="Times New Roman" w:eastAsia="Times New Roman" w:hAnsi="Times New Roman" w:cs="Times New Roman"/>
          <w:color w:val="000000"/>
          <w:sz w:val="24"/>
          <w:szCs w:val="24"/>
          <w:vertAlign w:val="superscript"/>
          <w:lang w:val="en-US" w:eastAsia="ru-RU"/>
        </w:rPr>
        <w:t xml:space="preserve">P. Ko nig, T.J. Richmond "The X-ray structure of the GCN4-bZIP bound to ATF/CREB site DNA shows the complex depends on DNA flexibility", J. Mol. </w:t>
      </w:r>
      <w:r w:rsidRPr="00C0076B">
        <w:rPr>
          <w:rFonts w:ascii="Times New Roman" w:eastAsia="Times New Roman" w:hAnsi="Times New Roman" w:cs="Times New Roman"/>
          <w:color w:val="000000"/>
          <w:sz w:val="24"/>
          <w:szCs w:val="24"/>
          <w:vertAlign w:val="superscript"/>
          <w:lang w:eastAsia="ru-RU"/>
        </w:rPr>
        <w:t>Biol., </w:t>
      </w:r>
      <w:r w:rsidRPr="00C0076B">
        <w:rPr>
          <w:rFonts w:ascii="Times New Roman" w:eastAsia="Times New Roman" w:hAnsi="Times New Roman" w:cs="Times New Roman"/>
          <w:b/>
          <w:bCs/>
          <w:color w:val="000000"/>
          <w:sz w:val="24"/>
          <w:szCs w:val="24"/>
          <w:vertAlign w:val="superscript"/>
          <w:lang w:eastAsia="ru-RU"/>
        </w:rPr>
        <w:t>233</w:t>
      </w:r>
      <w:r w:rsidRPr="00C0076B">
        <w:rPr>
          <w:rFonts w:ascii="Times New Roman" w:eastAsia="Times New Roman" w:hAnsi="Times New Roman" w:cs="Times New Roman"/>
          <w:color w:val="000000"/>
          <w:sz w:val="24"/>
          <w:szCs w:val="24"/>
          <w:vertAlign w:val="superscript"/>
          <w:lang w:eastAsia="ru-RU"/>
        </w:rPr>
        <w:t>, 139-154 (1993).</w:t>
      </w:r>
    </w:p>
    <w:p w:rsidR="00C0076B" w:rsidRPr="00C0076B" w:rsidRDefault="00C0076B" w:rsidP="00C0076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0076B">
        <w:rPr>
          <w:rFonts w:ascii="Times New Roman" w:eastAsia="Times New Roman" w:hAnsi="Times New Roman" w:cs="Times New Roman"/>
          <w:color w:val="000000"/>
          <w:sz w:val="24"/>
          <w:szCs w:val="24"/>
          <w:vertAlign w:val="superscript"/>
          <w:lang w:val="en-US" w:eastAsia="ru-RU"/>
        </w:rPr>
        <w:t>J.N.M. Glover, Harrison S.C. "Crystal structure of the heterodimeric bZIP transcription factor c-Fos - c-Jun bound to DNA", Nature, </w:t>
      </w:r>
      <w:r w:rsidRPr="00C0076B">
        <w:rPr>
          <w:rFonts w:ascii="Times New Roman" w:eastAsia="Times New Roman" w:hAnsi="Times New Roman" w:cs="Times New Roman"/>
          <w:b/>
          <w:bCs/>
          <w:color w:val="000000"/>
          <w:sz w:val="24"/>
          <w:szCs w:val="24"/>
          <w:vertAlign w:val="superscript"/>
          <w:lang w:val="en-US" w:eastAsia="ru-RU"/>
        </w:rPr>
        <w:t>373</w:t>
      </w:r>
      <w:r w:rsidRPr="00C0076B">
        <w:rPr>
          <w:rFonts w:ascii="Times New Roman" w:eastAsia="Times New Roman" w:hAnsi="Times New Roman" w:cs="Times New Roman"/>
          <w:color w:val="000000"/>
          <w:sz w:val="24"/>
          <w:szCs w:val="24"/>
          <w:vertAlign w:val="superscript"/>
          <w:lang w:val="en-US" w:eastAsia="ru-RU"/>
        </w:rPr>
        <w:t>, 257-261 (1995).</w:t>
      </w:r>
    </w:p>
    <w:p w:rsidR="00C0076B" w:rsidRPr="00C0076B" w:rsidRDefault="00C0076B" w:rsidP="00C0076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C0076B">
        <w:rPr>
          <w:rFonts w:ascii="Times New Roman" w:eastAsia="Times New Roman" w:hAnsi="Times New Roman" w:cs="Times New Roman"/>
          <w:color w:val="000000"/>
          <w:sz w:val="24"/>
          <w:szCs w:val="24"/>
          <w:vertAlign w:val="superscript"/>
          <w:lang w:val="en-US" w:eastAsia="ru-RU"/>
        </w:rPr>
        <w:t xml:space="preserve">White, P. Handler, E.L. Smith, R.L. Hill, I.R. Lehman, "Principles of Biochemistry, vol.1.", McGraw-Hill, Inc. </w:t>
      </w:r>
      <w:r w:rsidRPr="00C0076B">
        <w:rPr>
          <w:rFonts w:ascii="Times New Roman" w:eastAsia="Times New Roman" w:hAnsi="Times New Roman" w:cs="Times New Roman"/>
          <w:color w:val="000000"/>
          <w:sz w:val="24"/>
          <w:szCs w:val="24"/>
          <w:vertAlign w:val="superscript"/>
          <w:lang w:eastAsia="ru-RU"/>
        </w:rPr>
        <w:t>(1978)</w:t>
      </w:r>
    </w:p>
    <w:p w:rsidR="00C0076B" w:rsidRPr="00C0076B" w:rsidRDefault="00C0076B" w:rsidP="00C0076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C0076B">
        <w:rPr>
          <w:rFonts w:ascii="Times New Roman" w:eastAsia="Times New Roman" w:hAnsi="Times New Roman" w:cs="Times New Roman"/>
          <w:color w:val="000000"/>
          <w:sz w:val="24"/>
          <w:szCs w:val="24"/>
          <w:vertAlign w:val="superscript"/>
          <w:lang w:val="en-US" w:eastAsia="ru-RU"/>
        </w:rPr>
        <w:t xml:space="preserve">V.I. Lim and O.B. Ptitsyn "On the constancy of the hydrophobic nucleus volume in molecules of the myoglobins and hemoglobins", Mol. </w:t>
      </w:r>
      <w:r w:rsidRPr="00C0076B">
        <w:rPr>
          <w:rFonts w:ascii="Times New Roman" w:eastAsia="Times New Roman" w:hAnsi="Times New Roman" w:cs="Times New Roman"/>
          <w:color w:val="000000"/>
          <w:sz w:val="24"/>
          <w:szCs w:val="24"/>
          <w:vertAlign w:val="superscript"/>
          <w:lang w:eastAsia="ru-RU"/>
        </w:rPr>
        <w:t>Biol. (USSR), </w:t>
      </w:r>
      <w:r w:rsidRPr="00C0076B">
        <w:rPr>
          <w:rFonts w:ascii="Times New Roman" w:eastAsia="Times New Roman" w:hAnsi="Times New Roman" w:cs="Times New Roman"/>
          <w:b/>
          <w:bCs/>
          <w:color w:val="000000"/>
          <w:sz w:val="24"/>
          <w:szCs w:val="24"/>
          <w:vertAlign w:val="superscript"/>
          <w:lang w:eastAsia="ru-RU"/>
        </w:rPr>
        <w:t>4</w:t>
      </w:r>
      <w:r w:rsidRPr="00C0076B">
        <w:rPr>
          <w:rFonts w:ascii="Times New Roman" w:eastAsia="Times New Roman" w:hAnsi="Times New Roman" w:cs="Times New Roman"/>
          <w:color w:val="000000"/>
          <w:sz w:val="24"/>
          <w:szCs w:val="24"/>
          <w:vertAlign w:val="superscript"/>
          <w:lang w:eastAsia="ru-RU"/>
        </w:rPr>
        <w:t>, 372 (1970).</w:t>
      </w:r>
    </w:p>
    <w:p w:rsidR="00C0076B" w:rsidRPr="00C0076B" w:rsidRDefault="00C0076B" w:rsidP="00C0076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0076B">
        <w:rPr>
          <w:rFonts w:ascii="Times New Roman" w:eastAsia="Times New Roman" w:hAnsi="Times New Roman" w:cs="Times New Roman"/>
          <w:color w:val="000000"/>
          <w:sz w:val="24"/>
          <w:szCs w:val="24"/>
          <w:vertAlign w:val="superscript"/>
          <w:lang w:val="en-US" w:eastAsia="ru-RU"/>
        </w:rPr>
        <w:t>Kendall M.G. and Stuart A. The advanced theory of statistics, vol. 2, Inference and relationship, 2nd ed., Charles Griffin &amp; Co Ltd, London.</w:t>
      </w:r>
    </w:p>
    <w:p w:rsidR="00C0076B" w:rsidRPr="00C0076B" w:rsidRDefault="00C0076B" w:rsidP="00C0076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C0076B">
        <w:rPr>
          <w:rFonts w:ascii="Times New Roman" w:eastAsia="Times New Roman" w:hAnsi="Times New Roman" w:cs="Times New Roman"/>
          <w:color w:val="000000"/>
          <w:sz w:val="24"/>
          <w:szCs w:val="24"/>
          <w:vertAlign w:val="superscript"/>
          <w:lang w:val="en-US" w:eastAsia="ru-RU"/>
        </w:rPr>
        <w:t xml:space="preserve">S.J. Metallo, D.N. Paolella and A. Scheparrtz "The role of a basic amino acid cluster in target site selection and non-specific binding of bZIP peptides to DNA", Nucl. </w:t>
      </w:r>
      <w:r w:rsidRPr="00C0076B">
        <w:rPr>
          <w:rFonts w:ascii="Times New Roman" w:eastAsia="Times New Roman" w:hAnsi="Times New Roman" w:cs="Times New Roman"/>
          <w:color w:val="000000"/>
          <w:sz w:val="24"/>
          <w:szCs w:val="24"/>
          <w:vertAlign w:val="superscript"/>
          <w:lang w:eastAsia="ru-RU"/>
        </w:rPr>
        <w:t>Acids Res., </w:t>
      </w:r>
      <w:r w:rsidRPr="00C0076B">
        <w:rPr>
          <w:rFonts w:ascii="Times New Roman" w:eastAsia="Times New Roman" w:hAnsi="Times New Roman" w:cs="Times New Roman"/>
          <w:b/>
          <w:bCs/>
          <w:color w:val="000000"/>
          <w:sz w:val="24"/>
          <w:szCs w:val="24"/>
          <w:vertAlign w:val="superscript"/>
          <w:lang w:eastAsia="ru-RU"/>
        </w:rPr>
        <w:t>25</w:t>
      </w:r>
      <w:r w:rsidRPr="00C0076B">
        <w:rPr>
          <w:rFonts w:ascii="Times New Roman" w:eastAsia="Times New Roman" w:hAnsi="Times New Roman" w:cs="Times New Roman"/>
          <w:color w:val="000000"/>
          <w:sz w:val="24"/>
          <w:szCs w:val="24"/>
          <w:vertAlign w:val="superscript"/>
          <w:lang w:eastAsia="ru-RU"/>
        </w:rPr>
        <w:t>, 2967-2972 (1997).</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11E76"/>
    <w:multiLevelType w:val="multilevel"/>
    <w:tmpl w:val="8E8AB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6B"/>
    <w:rsid w:val="001E5A13"/>
    <w:rsid w:val="00C00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C8C88-DE62-4474-838E-B9AC3BDE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007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076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00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07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52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1410</Words>
  <Characters>8038</Characters>
  <Application>Microsoft Office Word</Application>
  <DocSecurity>0</DocSecurity>
  <Lines>66</Lines>
  <Paragraphs>18</Paragraphs>
  <ScaleCrop>false</ScaleCrop>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2021-10-18T07:35:00Z</dcterms:created>
  <dcterms:modified xsi:type="dcterms:W3CDTF">2021-10-18T07:37:00Z</dcterms:modified>
</cp:coreProperties>
</file>